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2" w:rsidRDefault="007D4062" w:rsidP="002658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D4062" w:rsidRDefault="007D4062" w:rsidP="002658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54AC5" w:rsidRDefault="00954AC5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28"/>
          <w:szCs w:val="36"/>
        </w:rPr>
      </w:pPr>
    </w:p>
    <w:p w:rsidR="00954AC5" w:rsidRDefault="00954AC5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28"/>
          <w:szCs w:val="36"/>
        </w:rPr>
      </w:pPr>
    </w:p>
    <w:p w:rsidR="00954AC5" w:rsidRDefault="00954AC5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28"/>
          <w:szCs w:val="36"/>
        </w:rPr>
      </w:pPr>
    </w:p>
    <w:p w:rsidR="000B0E5F" w:rsidRDefault="000B0E5F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28"/>
          <w:szCs w:val="36"/>
        </w:rPr>
      </w:pPr>
    </w:p>
    <w:p w:rsidR="00E52787" w:rsidRDefault="00E52787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28"/>
          <w:szCs w:val="36"/>
        </w:rPr>
      </w:pPr>
    </w:p>
    <w:p w:rsidR="007D4062" w:rsidRPr="007D4062" w:rsidRDefault="005D55D9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28"/>
          <w:szCs w:val="36"/>
        </w:rPr>
      </w:pPr>
      <w:r w:rsidRPr="007D4062">
        <w:rPr>
          <w:rFonts w:ascii="TH SarabunPSK" w:eastAsiaTheme="minorEastAsia" w:hAnsi="TH SarabunPSK" w:cs="TH SarabunPSK"/>
          <w:b/>
          <w:bCs/>
          <w:sz w:val="28"/>
          <w:szCs w:val="36"/>
          <w:cs/>
        </w:rPr>
        <w:t xml:space="preserve"> </w:t>
      </w:r>
      <w:r w:rsidR="007D4062" w:rsidRPr="007D4062">
        <w:rPr>
          <w:rFonts w:ascii="TH SarabunPSK" w:eastAsiaTheme="minorEastAsia" w:hAnsi="TH SarabunPSK" w:cs="TH SarabunPSK"/>
          <w:b/>
          <w:bCs/>
          <w:sz w:val="28"/>
          <w:szCs w:val="36"/>
          <w:cs/>
        </w:rPr>
        <w:t>(หน้าปก)</w:t>
      </w:r>
    </w:p>
    <w:p w:rsidR="007D4062" w:rsidRPr="007D4062" w:rsidRDefault="007D4062" w:rsidP="007D4062">
      <w:pPr>
        <w:ind w:left="270"/>
        <w:rPr>
          <w:rFonts w:ascii="TH SarabunPSK" w:eastAsiaTheme="minorEastAsia" w:hAnsi="TH SarabunPSK" w:cs="TH SarabunPSK"/>
          <w:sz w:val="32"/>
          <w:szCs w:val="32"/>
        </w:rPr>
      </w:pPr>
    </w:p>
    <w:p w:rsidR="007D4062" w:rsidRPr="007D4062" w:rsidRDefault="007D4062" w:rsidP="007D4062">
      <w:pPr>
        <w:ind w:left="270"/>
        <w:rPr>
          <w:rFonts w:ascii="TH SarabunPSK" w:eastAsiaTheme="minorEastAsia" w:hAnsi="TH SarabunPSK" w:cs="TH SarabunPSK"/>
          <w:sz w:val="32"/>
          <w:szCs w:val="32"/>
        </w:rPr>
      </w:pPr>
    </w:p>
    <w:p w:rsidR="007D4062" w:rsidRPr="007D4062" w:rsidRDefault="007D4062" w:rsidP="007D4062">
      <w:pPr>
        <w:spacing w:after="0" w:line="240" w:lineRule="auto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  <w:r w:rsidRPr="007D4062">
        <w:rPr>
          <w:rFonts w:ascii="TH SarabunPSK" w:eastAsiaTheme="minorEastAsia" w:hAnsi="TH SarabunPSK" w:cs="TH SarabunPSK"/>
          <w:b/>
          <w:bCs/>
          <w:sz w:val="40"/>
          <w:szCs w:val="48"/>
          <w:cs/>
        </w:rPr>
        <w:t>แบบรายงาน</w:t>
      </w:r>
      <w:r>
        <w:rPr>
          <w:rFonts w:ascii="TH SarabunPSK" w:eastAsiaTheme="minorEastAsia" w:hAnsi="TH SarabunPSK" w:cs="TH SarabunPSK" w:hint="cs"/>
          <w:b/>
          <w:bCs/>
          <w:sz w:val="40"/>
          <w:szCs w:val="48"/>
          <w:cs/>
        </w:rPr>
        <w:t>ก</w:t>
      </w:r>
      <w:r w:rsidRPr="007D4062">
        <w:rPr>
          <w:rFonts w:ascii="TH SarabunPSK" w:eastAsiaTheme="minorEastAsia" w:hAnsi="TH SarabunPSK" w:cs="TH SarabunPSK"/>
          <w:b/>
          <w:bCs/>
          <w:sz w:val="40"/>
          <w:szCs w:val="48"/>
          <w:cs/>
        </w:rPr>
        <w:t>ารทวนสอบผลสัมฤทธิ์ผลการเรียนรู้ของนักศึกษา</w:t>
      </w:r>
    </w:p>
    <w:p w:rsidR="007D4062" w:rsidRPr="007D4062" w:rsidRDefault="007D4062" w:rsidP="007D4062">
      <w:pPr>
        <w:spacing w:after="0" w:line="240" w:lineRule="auto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  <w:r w:rsidRPr="007D4062">
        <w:rPr>
          <w:rFonts w:ascii="TH SarabunPSK" w:eastAsiaTheme="minorEastAsia" w:hAnsi="TH SarabunPSK" w:cs="TH SarabunPSK"/>
          <w:b/>
          <w:bCs/>
          <w:sz w:val="40"/>
          <w:szCs w:val="48"/>
          <w:cs/>
        </w:rPr>
        <w:t>ตามมาตรฐานผลการเรียนรู้</w:t>
      </w:r>
    </w:p>
    <w:p w:rsidR="007D4062" w:rsidRDefault="007D4062" w:rsidP="007D4062">
      <w:pPr>
        <w:spacing w:after="0" w:line="240" w:lineRule="auto"/>
        <w:ind w:left="630" w:hanging="630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</w:p>
    <w:p w:rsidR="007D4062" w:rsidRPr="007D4062" w:rsidRDefault="007D4062" w:rsidP="007D4062">
      <w:pPr>
        <w:spacing w:after="0" w:line="240" w:lineRule="auto"/>
        <w:ind w:left="630" w:hanging="630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  <w:r w:rsidRPr="007D4062">
        <w:rPr>
          <w:rFonts w:ascii="TH SarabunPSK" w:eastAsiaTheme="minorEastAsia" w:hAnsi="TH SarabunPSK" w:cs="TH SarabunPSK"/>
          <w:b/>
          <w:bCs/>
          <w:sz w:val="40"/>
          <w:szCs w:val="48"/>
          <w:cs/>
        </w:rPr>
        <w:t>ประจำปีการศึกษา .................</w:t>
      </w:r>
    </w:p>
    <w:p w:rsidR="007D4062" w:rsidRPr="007D4062" w:rsidRDefault="007D4062" w:rsidP="007D4062">
      <w:pPr>
        <w:spacing w:after="0" w:line="240" w:lineRule="auto"/>
        <w:ind w:left="630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</w:p>
    <w:p w:rsidR="007D4062" w:rsidRPr="007D4062" w:rsidRDefault="007D4062" w:rsidP="007D4062">
      <w:pPr>
        <w:spacing w:after="0" w:line="240" w:lineRule="auto"/>
        <w:ind w:left="630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</w:p>
    <w:p w:rsidR="007D4062" w:rsidRPr="007D4062" w:rsidRDefault="007D4062" w:rsidP="007D4062">
      <w:pPr>
        <w:spacing w:after="0" w:line="240" w:lineRule="auto"/>
        <w:ind w:left="630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</w:p>
    <w:p w:rsidR="007D4062" w:rsidRPr="007D4062" w:rsidRDefault="007D4062" w:rsidP="007D4062">
      <w:pPr>
        <w:spacing w:after="0" w:line="240" w:lineRule="auto"/>
        <w:ind w:left="630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</w:p>
    <w:p w:rsidR="007D4062" w:rsidRPr="007D4062" w:rsidRDefault="007D4062" w:rsidP="007D4062">
      <w:pPr>
        <w:spacing w:after="0" w:line="240" w:lineRule="auto"/>
        <w:ind w:left="630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</w:p>
    <w:p w:rsidR="007D4062" w:rsidRPr="007D4062" w:rsidRDefault="007D4062" w:rsidP="007D4062">
      <w:pPr>
        <w:spacing w:after="0" w:line="240" w:lineRule="auto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  <w:r w:rsidRPr="007D4062">
        <w:rPr>
          <w:rFonts w:ascii="TH SarabunPSK" w:eastAsiaTheme="minorEastAsia" w:hAnsi="TH SarabunPSK" w:cs="TH SarabunPSK"/>
          <w:b/>
          <w:bCs/>
          <w:sz w:val="40"/>
          <w:szCs w:val="48"/>
          <w:cs/>
        </w:rPr>
        <w:t>หลักสูตร.......................................</w:t>
      </w:r>
    </w:p>
    <w:p w:rsidR="007D4062" w:rsidRPr="007D4062" w:rsidRDefault="007D4062" w:rsidP="007D4062">
      <w:pPr>
        <w:spacing w:after="0" w:line="240" w:lineRule="auto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  <w:r w:rsidRPr="007D4062">
        <w:rPr>
          <w:rFonts w:ascii="TH SarabunPSK" w:eastAsiaTheme="minorEastAsia" w:hAnsi="TH SarabunPSK" w:cs="TH SarabunPSK"/>
          <w:b/>
          <w:bCs/>
          <w:sz w:val="40"/>
          <w:szCs w:val="48"/>
          <w:cs/>
        </w:rPr>
        <w:t>สาขาวิชา.......................................................</w:t>
      </w:r>
    </w:p>
    <w:p w:rsidR="007D4062" w:rsidRPr="007D4062" w:rsidRDefault="007D4062" w:rsidP="007D4062">
      <w:pPr>
        <w:spacing w:after="0" w:line="240" w:lineRule="auto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</w:p>
    <w:p w:rsidR="007D4062" w:rsidRPr="007D4062" w:rsidRDefault="007D4062" w:rsidP="007D4062">
      <w:pPr>
        <w:spacing w:after="0" w:line="240" w:lineRule="auto"/>
        <w:contextualSpacing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</w:p>
    <w:p w:rsidR="007D4062" w:rsidRPr="007D4062" w:rsidRDefault="00016727" w:rsidP="00016727">
      <w:pPr>
        <w:tabs>
          <w:tab w:val="left" w:pos="2418"/>
        </w:tabs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sz w:val="40"/>
          <w:szCs w:val="48"/>
        </w:rPr>
      </w:pPr>
      <w:r>
        <w:rPr>
          <w:rFonts w:ascii="TH SarabunPSK" w:eastAsiaTheme="minorEastAsia" w:hAnsi="TH SarabunPSK" w:cs="TH SarabunPSK"/>
          <w:b/>
          <w:bCs/>
          <w:sz w:val="40"/>
          <w:szCs w:val="48"/>
        </w:rPr>
        <w:tab/>
      </w:r>
    </w:p>
    <w:p w:rsidR="007D4062" w:rsidRDefault="007D4062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  <w:r w:rsidRPr="007D4062">
        <w:rPr>
          <w:rFonts w:ascii="TH SarabunPSK" w:eastAsiaTheme="minorEastAsia" w:hAnsi="TH SarabunPSK" w:cs="TH SarabunPSK"/>
          <w:b/>
          <w:bCs/>
          <w:sz w:val="40"/>
          <w:szCs w:val="48"/>
          <w:cs/>
        </w:rPr>
        <w:t>คณะ</w:t>
      </w:r>
      <w:r>
        <w:rPr>
          <w:rFonts w:ascii="TH SarabunPSK" w:eastAsiaTheme="minorEastAsia" w:hAnsi="TH SarabunPSK" w:cs="TH SarabunPSK" w:hint="cs"/>
          <w:b/>
          <w:bCs/>
          <w:sz w:val="40"/>
          <w:szCs w:val="48"/>
          <w:cs/>
        </w:rPr>
        <w:t>วิทยาศาสตร์และเทคโนโลยี</w:t>
      </w:r>
    </w:p>
    <w:p w:rsidR="007D4062" w:rsidRPr="007D4062" w:rsidRDefault="007D4062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40"/>
          <w:szCs w:val="48"/>
        </w:rPr>
      </w:pPr>
      <w:r>
        <w:rPr>
          <w:rFonts w:ascii="TH SarabunPSK" w:eastAsiaTheme="minorEastAsia" w:hAnsi="TH SarabunPSK" w:cs="TH SarabunPSK" w:hint="cs"/>
          <w:b/>
          <w:bCs/>
          <w:sz w:val="40"/>
          <w:szCs w:val="48"/>
          <w:cs/>
        </w:rPr>
        <w:t>มหาวิทยาลัยราชภัฏบ้านสมเด็จเพระยา</w:t>
      </w:r>
    </w:p>
    <w:p w:rsidR="00236C0B" w:rsidRDefault="005D55D9" w:rsidP="005D55D9">
      <w:pPr>
        <w:tabs>
          <w:tab w:val="left" w:pos="1888"/>
        </w:tabs>
        <w:ind w:left="27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</w:p>
    <w:p w:rsidR="005D55D9" w:rsidRDefault="005D55D9" w:rsidP="005D55D9">
      <w:pPr>
        <w:tabs>
          <w:tab w:val="left" w:pos="1888"/>
        </w:tabs>
        <w:ind w:left="270"/>
        <w:rPr>
          <w:rFonts w:ascii="TH SarabunPSK" w:eastAsiaTheme="minorEastAsia" w:hAnsi="TH SarabunPSK" w:cs="TH SarabunPSK"/>
          <w:sz w:val="32"/>
          <w:szCs w:val="32"/>
        </w:rPr>
      </w:pPr>
    </w:p>
    <w:p w:rsidR="005D55D9" w:rsidRDefault="005D55D9" w:rsidP="005D55D9">
      <w:pPr>
        <w:tabs>
          <w:tab w:val="left" w:pos="1888"/>
        </w:tabs>
        <w:ind w:left="270"/>
        <w:rPr>
          <w:rFonts w:ascii="TH SarabunPSK" w:eastAsiaTheme="minorEastAsia" w:hAnsi="TH SarabunPSK" w:cs="TH SarabunPSK"/>
          <w:sz w:val="32"/>
          <w:szCs w:val="32"/>
        </w:rPr>
      </w:pPr>
    </w:p>
    <w:p w:rsidR="00954AC5" w:rsidRDefault="00954AC5" w:rsidP="00954AC5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 </w:t>
      </w:r>
      <w:r w:rsidRPr="00954A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รายวิชาที่เปิดตามแผนการศึกษา ประจำปีการศึกษา </w:t>
      </w:r>
      <w:r w:rsidRPr="00954AC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954AC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954AC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954AC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954AC5" w:rsidRPr="00954AC5" w:rsidRDefault="00954AC5" w:rsidP="00954AC5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4AC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หลักสูตรปรับปรุง พ.ศ. 2560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1559"/>
        <w:gridCol w:w="1678"/>
        <w:gridCol w:w="1540"/>
        <w:gridCol w:w="1540"/>
        <w:gridCol w:w="1541"/>
      </w:tblGrid>
      <w:tr w:rsidR="00954AC5" w:rsidTr="00141CC5">
        <w:tc>
          <w:tcPr>
            <w:tcW w:w="4621" w:type="dxa"/>
            <w:gridSpan w:val="3"/>
          </w:tcPr>
          <w:p w:rsidR="00954AC5" w:rsidRPr="00954AC5" w:rsidRDefault="00954AC5" w:rsidP="00954AC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54A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ปีที่ 1 ภาคการศึกษาที่ 1</w:t>
            </w:r>
          </w:p>
        </w:tc>
        <w:tc>
          <w:tcPr>
            <w:tcW w:w="4621" w:type="dxa"/>
            <w:gridSpan w:val="3"/>
          </w:tcPr>
          <w:p w:rsidR="00954AC5" w:rsidRDefault="00954AC5" w:rsidP="00954AC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ปีที่ 1 ภาคการศึกษาที่ 2</w:t>
            </w:r>
          </w:p>
        </w:tc>
      </w:tr>
      <w:tr w:rsidR="00141CC5" w:rsidTr="008F3CC7">
        <w:tc>
          <w:tcPr>
            <w:tcW w:w="1384" w:type="dxa"/>
          </w:tcPr>
          <w:p w:rsidR="00141CC5" w:rsidRPr="00954AC5" w:rsidRDefault="00141CC5" w:rsidP="00954AC5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1559" w:type="dxa"/>
          </w:tcPr>
          <w:p w:rsidR="00141CC5" w:rsidRPr="00954AC5" w:rsidRDefault="00141CC5" w:rsidP="00954AC5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ชื่อวิชา</w:t>
            </w:r>
          </w:p>
        </w:tc>
        <w:tc>
          <w:tcPr>
            <w:tcW w:w="1678" w:type="dxa"/>
          </w:tcPr>
          <w:p w:rsidR="00141CC5" w:rsidRPr="00141CC5" w:rsidRDefault="00141CC5" w:rsidP="00954AC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ผู้สอน /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ผิดชอบราย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ชื่อวิชา</w:t>
            </w:r>
          </w:p>
        </w:tc>
        <w:tc>
          <w:tcPr>
            <w:tcW w:w="1541" w:type="dxa"/>
          </w:tcPr>
          <w:p w:rsidR="00141CC5" w:rsidRP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ผู้สอน /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ผิดชอบราย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วิชา</w:t>
            </w:r>
          </w:p>
        </w:tc>
      </w:tr>
      <w:tr w:rsidR="00141CC5" w:rsidTr="008F3CC7">
        <w:tc>
          <w:tcPr>
            <w:tcW w:w="1384" w:type="dxa"/>
          </w:tcPr>
          <w:p w:rsidR="00141CC5" w:rsidRPr="00954AC5" w:rsidRDefault="00141CC5" w:rsidP="00954AC5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59" w:type="dxa"/>
          </w:tcPr>
          <w:p w:rsidR="00141CC5" w:rsidRPr="00954AC5" w:rsidRDefault="00141CC5" w:rsidP="00954AC5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678" w:type="dxa"/>
          </w:tcPr>
          <w:p w:rsidR="00141CC5" w:rsidRDefault="00141CC5" w:rsidP="00954AC5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Pr="00141CC5" w:rsidRDefault="00141CC5" w:rsidP="00954AC5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</w:tc>
        <w:tc>
          <w:tcPr>
            <w:tcW w:w="1540" w:type="dxa"/>
          </w:tcPr>
          <w:p w:rsidR="00141CC5" w:rsidRPr="00141CC5" w:rsidRDefault="00141CC5" w:rsidP="00954AC5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</w:tc>
        <w:tc>
          <w:tcPr>
            <w:tcW w:w="1541" w:type="dxa"/>
          </w:tcPr>
          <w:p w:rsidR="00141CC5" w:rsidRPr="00141CC5" w:rsidRDefault="00141CC5" w:rsidP="00954AC5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</w:tc>
      </w:tr>
    </w:tbl>
    <w:p w:rsidR="00954AC5" w:rsidRDefault="00954AC5"/>
    <w:p w:rsidR="00954AC5" w:rsidRPr="00954AC5" w:rsidRDefault="00954AC5" w:rsidP="00954AC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หลักสูตรปรับปรุง พ.ศ. 2555</w:t>
      </w:r>
    </w:p>
    <w:tbl>
      <w:tblPr>
        <w:tblStyle w:val="a6"/>
        <w:tblW w:w="0" w:type="auto"/>
        <w:tblLook w:val="04A0"/>
      </w:tblPr>
      <w:tblGrid>
        <w:gridCol w:w="1540"/>
        <w:gridCol w:w="1540"/>
        <w:gridCol w:w="1541"/>
        <w:gridCol w:w="1540"/>
        <w:gridCol w:w="1540"/>
        <w:gridCol w:w="1541"/>
      </w:tblGrid>
      <w:tr w:rsidR="00954AC5" w:rsidTr="00954AC5">
        <w:tc>
          <w:tcPr>
            <w:tcW w:w="4621" w:type="dxa"/>
            <w:gridSpan w:val="3"/>
          </w:tcPr>
          <w:p w:rsidR="00954AC5" w:rsidRPr="00954AC5" w:rsidRDefault="00954AC5" w:rsidP="008F3CC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ปีที่ 2</w:t>
            </w:r>
            <w:r w:rsidRPr="00954A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ภาคการศึกษาที่ 1</w:t>
            </w:r>
          </w:p>
        </w:tc>
        <w:tc>
          <w:tcPr>
            <w:tcW w:w="4621" w:type="dxa"/>
            <w:gridSpan w:val="3"/>
          </w:tcPr>
          <w:p w:rsidR="00954AC5" w:rsidRDefault="00954AC5" w:rsidP="008F3CC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ปีที่ 2 ภาคการศึกษาที่ 2</w:t>
            </w:r>
          </w:p>
        </w:tc>
      </w:tr>
      <w:tr w:rsidR="00141CC5" w:rsidTr="008F3CC7"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ชื่อวิชา</w:t>
            </w:r>
          </w:p>
        </w:tc>
        <w:tc>
          <w:tcPr>
            <w:tcW w:w="1541" w:type="dxa"/>
          </w:tcPr>
          <w:p w:rsidR="00141CC5" w:rsidRP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ผู้สอน /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ผิดชอบราย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ชื่อวิชา</w:t>
            </w:r>
          </w:p>
        </w:tc>
        <w:tc>
          <w:tcPr>
            <w:tcW w:w="1541" w:type="dxa"/>
          </w:tcPr>
          <w:p w:rsidR="00141CC5" w:rsidRP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ผู้สอน /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ผิดชอบราย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วิชา</w:t>
            </w:r>
          </w:p>
        </w:tc>
      </w:tr>
      <w:tr w:rsidR="00141CC5" w:rsidTr="008F3CC7">
        <w:tc>
          <w:tcPr>
            <w:tcW w:w="1540" w:type="dxa"/>
          </w:tcPr>
          <w:p w:rsidR="00141CC5" w:rsidRPr="00954AC5" w:rsidRDefault="00141CC5" w:rsidP="008F3CC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1" w:type="dxa"/>
          </w:tcPr>
          <w:p w:rsidR="00141CC5" w:rsidRPr="00954AC5" w:rsidRDefault="00141CC5" w:rsidP="008F3CC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1" w:type="dxa"/>
          </w:tcPr>
          <w:p w:rsidR="00141CC5" w:rsidRPr="00954AC5" w:rsidRDefault="00141CC5" w:rsidP="008F3CC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954AC5" w:rsidTr="00954AC5">
        <w:tc>
          <w:tcPr>
            <w:tcW w:w="4621" w:type="dxa"/>
            <w:gridSpan w:val="3"/>
          </w:tcPr>
          <w:p w:rsidR="00954AC5" w:rsidRPr="00954AC5" w:rsidRDefault="00954AC5" w:rsidP="008F3CC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ปีที่ 3</w:t>
            </w:r>
            <w:r w:rsidRPr="00954A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ภาคการศึกษาที่ 1</w:t>
            </w:r>
          </w:p>
        </w:tc>
        <w:tc>
          <w:tcPr>
            <w:tcW w:w="4621" w:type="dxa"/>
            <w:gridSpan w:val="3"/>
          </w:tcPr>
          <w:p w:rsidR="00954AC5" w:rsidRDefault="00954AC5" w:rsidP="008F3CC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ปีที่ 3 ภาคการศึกษาที่ 2</w:t>
            </w:r>
          </w:p>
        </w:tc>
      </w:tr>
      <w:tr w:rsidR="00141CC5" w:rsidTr="008F3CC7"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ชื่อวิชา</w:t>
            </w:r>
          </w:p>
        </w:tc>
        <w:tc>
          <w:tcPr>
            <w:tcW w:w="1541" w:type="dxa"/>
          </w:tcPr>
          <w:p w:rsidR="00141CC5" w:rsidRP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ผู้สอน /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ผิดชอบราย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ชื่อวิชา</w:t>
            </w:r>
          </w:p>
        </w:tc>
        <w:tc>
          <w:tcPr>
            <w:tcW w:w="1541" w:type="dxa"/>
          </w:tcPr>
          <w:p w:rsidR="00141CC5" w:rsidRP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ผู้สอน /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ผิดชอบราย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วิชา</w:t>
            </w:r>
          </w:p>
        </w:tc>
      </w:tr>
      <w:tr w:rsidR="00141CC5" w:rsidTr="008F3CC7">
        <w:tc>
          <w:tcPr>
            <w:tcW w:w="1540" w:type="dxa"/>
          </w:tcPr>
          <w:p w:rsid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1" w:type="dxa"/>
          </w:tcPr>
          <w:p w:rsid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1" w:type="dxa"/>
          </w:tcPr>
          <w:p w:rsid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954AC5" w:rsidTr="00954AC5">
        <w:tc>
          <w:tcPr>
            <w:tcW w:w="4621" w:type="dxa"/>
            <w:gridSpan w:val="3"/>
          </w:tcPr>
          <w:p w:rsidR="00954AC5" w:rsidRPr="00954AC5" w:rsidRDefault="00954AC5" w:rsidP="008F3CC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ปีที่ 4</w:t>
            </w:r>
            <w:r w:rsidRPr="00954A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ภาคการศึกษาที่ 1</w:t>
            </w:r>
          </w:p>
        </w:tc>
        <w:tc>
          <w:tcPr>
            <w:tcW w:w="4621" w:type="dxa"/>
            <w:gridSpan w:val="3"/>
          </w:tcPr>
          <w:p w:rsidR="00954AC5" w:rsidRDefault="00954AC5" w:rsidP="008F3CC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ปีที่ 4 ภาคการศึกษาที่ 2</w:t>
            </w:r>
          </w:p>
        </w:tc>
      </w:tr>
      <w:tr w:rsidR="00141CC5" w:rsidTr="008F3CC7"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ชื่อวิชา</w:t>
            </w:r>
          </w:p>
        </w:tc>
        <w:tc>
          <w:tcPr>
            <w:tcW w:w="1541" w:type="dxa"/>
          </w:tcPr>
          <w:p w:rsidR="00141CC5" w:rsidRP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ผู้สอน /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ผิดชอบราย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รหัสวิชา</w:t>
            </w: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954AC5"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ชื่อวิชา</w:t>
            </w:r>
          </w:p>
        </w:tc>
        <w:tc>
          <w:tcPr>
            <w:tcW w:w="1541" w:type="dxa"/>
          </w:tcPr>
          <w:p w:rsidR="00141CC5" w:rsidRP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ผู้สอน /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ผิดชอบราย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41CC5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วิชา</w:t>
            </w:r>
          </w:p>
        </w:tc>
      </w:tr>
      <w:tr w:rsidR="00141CC5" w:rsidTr="008F3CC7"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1" w:type="dxa"/>
          </w:tcPr>
          <w:p w:rsid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0" w:type="dxa"/>
          </w:tcPr>
          <w:p w:rsidR="00141CC5" w:rsidRPr="00954A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41" w:type="dxa"/>
          </w:tcPr>
          <w:p w:rsidR="00141CC5" w:rsidRDefault="00141CC5" w:rsidP="008F3CC7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954AC5" w:rsidRDefault="00954AC5" w:rsidP="00954AC5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141CC5" w:rsidRDefault="00141CC5" w:rsidP="00141CC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41CC5" w:rsidRDefault="00141CC5" w:rsidP="00141CC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41CC5" w:rsidRDefault="00141CC5" w:rsidP="00141CC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41CC5" w:rsidRDefault="00141CC5" w:rsidP="00141CC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41CC5" w:rsidRPr="006E7606" w:rsidRDefault="00141CC5" w:rsidP="006E7606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2. </w:t>
      </w:r>
      <w:r w:rsidRPr="00954AC5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รายวิชาที่</w:t>
      </w:r>
      <w:r w:rsidR="006E7606" w:rsidRPr="006E7606">
        <w:rPr>
          <w:rFonts w:ascii="TH SarabunPSK" w:hAnsi="TH SarabunPSK" w:cs="TH SarabunPSK"/>
          <w:b/>
          <w:bCs/>
          <w:sz w:val="36"/>
          <w:szCs w:val="36"/>
          <w:cs/>
        </w:rPr>
        <w:t>ทวนสอบผลสัมฤทธิ์ผลการเรียนรู้ของนักศึกษา</w:t>
      </w:r>
      <w:r w:rsidR="006E7606" w:rsidRPr="006E76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</w:t>
      </w:r>
      <w:r w:rsidR="00113B78" w:rsidRPr="00113B7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13B78" w:rsidRPr="00113B7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954AC5" w:rsidRPr="006E7606" w:rsidRDefault="006E7606" w:rsidP="006E7606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6E7606">
        <w:rPr>
          <w:rFonts w:ascii="TH SarabunPSK" w:hAnsi="TH SarabunPSK" w:cs="TH SarabunPSK"/>
          <w:sz w:val="36"/>
          <w:szCs w:val="36"/>
          <w:cs/>
        </w:rPr>
        <w:t>อย่างน้อยร้อยละ 25 ของรายวิชาที่เปิดสอนในแต่ละปีการศึกษา</w:t>
      </w:r>
    </w:p>
    <w:p w:rsidR="007D4062" w:rsidRPr="007D4062" w:rsidRDefault="007D4062" w:rsidP="007D4062">
      <w:pPr>
        <w:jc w:val="center"/>
      </w:pPr>
    </w:p>
    <w:tbl>
      <w:tblPr>
        <w:tblStyle w:val="a6"/>
        <w:tblW w:w="9828" w:type="dxa"/>
        <w:tblLook w:val="04A0"/>
      </w:tblPr>
      <w:tblGrid>
        <w:gridCol w:w="5495"/>
        <w:gridCol w:w="4333"/>
      </w:tblGrid>
      <w:tr w:rsidR="007D4062" w:rsidRPr="007D4062" w:rsidTr="006E7606">
        <w:tc>
          <w:tcPr>
            <w:tcW w:w="5495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รายวิชาที่ใช้ในการทวนสอบ</w:t>
            </w:r>
          </w:p>
        </w:tc>
        <w:tc>
          <w:tcPr>
            <w:tcW w:w="4333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คณะกรรมการทวนสอบ</w:t>
            </w:r>
            <w:r w:rsidRPr="007D4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17B" w:rsidRPr="007D4062" w:rsidTr="006E7606">
        <w:tc>
          <w:tcPr>
            <w:tcW w:w="5495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3" w:type="dxa"/>
          </w:tcPr>
          <w:p w:rsidR="00B4017B" w:rsidRPr="007D4062" w:rsidRDefault="00B4017B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4062" w:rsidRPr="007D4062" w:rsidRDefault="007D4062" w:rsidP="007D40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4062" w:rsidRPr="007D4062" w:rsidRDefault="007D4062" w:rsidP="007D4062">
      <w:pPr>
        <w:jc w:val="center"/>
      </w:pPr>
    </w:p>
    <w:p w:rsidR="007D4062" w:rsidRPr="007A5FB3" w:rsidRDefault="007A5FB3" w:rsidP="007A5FB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หลักสูตรใหม่ พ.ศ. 2560 ให้พิจารณารายวิชาที่ทวนสอบเฉพาะนักศึกษา ปีที่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กรรมการประจำหลักสูตร</w:t>
      </w:r>
    </w:p>
    <w:p w:rsidR="007A5FB3" w:rsidRDefault="007A5FB3" w:rsidP="007A5F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หลักสูตรปรับปรุงพ.ศ. 2560 </w:t>
      </w:r>
      <w:r w:rsidRPr="007A5FB3">
        <w:rPr>
          <w:rFonts w:ascii="TH SarabunPSK" w:hAnsi="TH SarabunPSK" w:cs="TH SarabunPSK"/>
          <w:sz w:val="32"/>
          <w:szCs w:val="32"/>
          <w:cs/>
        </w:rPr>
        <w:t xml:space="preserve"> ให้พิจารณารายวิชาที่ทวนสอบเฉพาะนักศึกษา ปีที่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5FB3">
        <w:rPr>
          <w:rFonts w:ascii="TH SarabunPSK" w:hAnsi="TH SarabunPSK" w:cs="TH SarabunPSK"/>
          <w:sz w:val="32"/>
          <w:szCs w:val="32"/>
          <w:cs/>
        </w:rPr>
        <w:t>กรรมการประจำหลักสูตร</w:t>
      </w:r>
    </w:p>
    <w:p w:rsidR="00655950" w:rsidRDefault="007A5FB3" w:rsidP="007A5FB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</w:t>
      </w:r>
      <w:r>
        <w:rPr>
          <w:rFonts w:ascii="TH SarabunPSK" w:hAnsi="TH SarabunPSK" w:cs="TH SarabunPSK"/>
          <w:sz w:val="32"/>
          <w:szCs w:val="32"/>
          <w:cs/>
        </w:rPr>
        <w:t>ปรับปรุงพ.ศ.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55  </w:t>
      </w:r>
      <w:r w:rsidRPr="007A5FB3">
        <w:rPr>
          <w:rFonts w:ascii="TH SarabunPSK" w:hAnsi="TH SarabunPSK" w:cs="TH SarabunPSK"/>
          <w:sz w:val="32"/>
          <w:szCs w:val="32"/>
          <w:cs/>
        </w:rPr>
        <w:t xml:space="preserve">ให้พิจารณารายวิชาที่ทวนสอบเฉพาะนักศึกษา ปีที่ </w:t>
      </w:r>
      <w:r>
        <w:rPr>
          <w:rFonts w:ascii="TH SarabunPSK" w:hAnsi="TH SarabunPSK" w:cs="TH SarabunPSK" w:hint="cs"/>
          <w:sz w:val="32"/>
          <w:szCs w:val="32"/>
          <w:cs/>
        </w:rPr>
        <w:t>2 - 4</w:t>
      </w:r>
      <w:r w:rsidRPr="007A5FB3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7A5FB3">
        <w:rPr>
          <w:rFonts w:ascii="TH SarabunPSK" w:hAnsi="TH SarabunPSK" w:cs="TH SarabunPSK"/>
          <w:sz w:val="32"/>
          <w:szCs w:val="32"/>
          <w:cs/>
        </w:rPr>
        <w:tab/>
      </w:r>
      <w:r w:rsidRPr="007A5FB3">
        <w:rPr>
          <w:rFonts w:ascii="TH SarabunPSK" w:hAnsi="TH SarabunPSK" w:cs="TH SarabunPSK"/>
          <w:sz w:val="32"/>
          <w:szCs w:val="32"/>
          <w:cs/>
        </w:rPr>
        <w:tab/>
        <w:t>กรรมการประจำหลักสูตร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950">
        <w:rPr>
          <w:rFonts w:ascii="TH SarabunPSK" w:hAnsi="TH SarabunPSK" w:cs="TH SarabunPSK"/>
          <w:sz w:val="32"/>
          <w:szCs w:val="32"/>
        </w:rPr>
        <w:t>(</w:t>
      </w:r>
      <w:r w:rsidR="00655950">
        <w:rPr>
          <w:rFonts w:ascii="TH SarabunPSK" w:hAnsi="TH SarabunPSK" w:cs="TH SarabunPSK" w:hint="cs"/>
          <w:sz w:val="32"/>
          <w:szCs w:val="32"/>
          <w:cs/>
        </w:rPr>
        <w:t>รายวิชาที่เคยทวนสอบแล้ว อาจไม่ต้องนำมาทวนสอบซ้ำ โดย</w:t>
      </w:r>
      <w:r w:rsidR="00655950">
        <w:rPr>
          <w:rFonts w:ascii="TH SarabunPSK" w:hAnsi="TH SarabunPSK" w:cs="TH SarabunPSK" w:hint="cs"/>
          <w:sz w:val="32"/>
          <w:szCs w:val="32"/>
          <w:cs/>
        </w:rPr>
        <w:tab/>
      </w:r>
      <w:r w:rsidR="00655950">
        <w:rPr>
          <w:rFonts w:ascii="TH SarabunPSK" w:hAnsi="TH SarabunPSK" w:cs="TH SarabunPSK" w:hint="cs"/>
          <w:sz w:val="32"/>
          <w:szCs w:val="32"/>
          <w:cs/>
        </w:rPr>
        <w:tab/>
        <w:t>การพิจารณารายวิชาขึ้นอยู่กับกรรมการประจำหลักสูตรคัดเลือก)</w:t>
      </w:r>
    </w:p>
    <w:p w:rsidR="00BD63AB" w:rsidRPr="007D4062" w:rsidRDefault="00BD63AB" w:rsidP="007A5FB3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669F">
        <w:rPr>
          <w:rFonts w:ascii="TH SarabunPSK" w:hAnsi="TH SarabunPSK" w:cs="TH SarabunPSK" w:hint="cs"/>
          <w:sz w:val="32"/>
          <w:szCs w:val="32"/>
          <w:cs/>
        </w:rPr>
        <w:t xml:space="preserve">****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หลักสูตรที่เปิดรายวิชา</w:t>
      </w:r>
      <w:r w:rsidR="0008669F">
        <w:rPr>
          <w:rFonts w:ascii="TH SarabunPSK" w:hAnsi="TH SarabunPSK" w:cs="TH SarabunPSK" w:hint="cs"/>
          <w:sz w:val="32"/>
          <w:szCs w:val="32"/>
          <w:cs/>
        </w:rPr>
        <w:t>ที่สอนให้กับสาขาวิชาอื่น ๆ ต้องทำทวนสอบผลสัมฤทธิ์</w:t>
      </w:r>
      <w:r w:rsidR="00655950" w:rsidRPr="00655950">
        <w:rPr>
          <w:rFonts w:ascii="TH SarabunPSK" w:hAnsi="TH SarabunPSK" w:cs="TH SarabunPSK"/>
          <w:sz w:val="32"/>
          <w:szCs w:val="32"/>
          <w:cs/>
        </w:rPr>
        <w:t xml:space="preserve">ผลการเรียนรู้ของนักศึกษา </w:t>
      </w:r>
      <w:r w:rsidR="0065595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8669F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55950">
        <w:rPr>
          <w:rFonts w:ascii="TH SarabunPSK" w:hAnsi="TH SarabunPSK" w:cs="TH SarabunPSK" w:hint="cs"/>
          <w:sz w:val="32"/>
          <w:szCs w:val="32"/>
          <w:cs/>
        </w:rPr>
        <w:t>ที่เปิดสอน</w:t>
      </w:r>
      <w:r w:rsidR="0008669F">
        <w:rPr>
          <w:rFonts w:ascii="TH SarabunPSK" w:hAnsi="TH SarabunPSK" w:cs="TH SarabunPSK" w:hint="cs"/>
          <w:sz w:val="32"/>
          <w:szCs w:val="32"/>
          <w:cs/>
        </w:rPr>
        <w:t>ด้วย เพื่อประสานให้กับ</w:t>
      </w:r>
      <w:r w:rsidR="00655950">
        <w:rPr>
          <w:rFonts w:ascii="TH SarabunPSK" w:hAnsi="TH SarabunPSK" w:cs="TH SarabunPSK" w:hint="cs"/>
          <w:sz w:val="32"/>
          <w:szCs w:val="32"/>
          <w:cs/>
        </w:rPr>
        <w:t>สาขาที่เรียนร่วม</w:t>
      </w:r>
      <w:r w:rsidR="000B0E5F">
        <w:rPr>
          <w:rFonts w:ascii="TH SarabunPSK" w:hAnsi="TH SarabunPSK" w:cs="TH SarabunPSK" w:hint="cs"/>
          <w:sz w:val="32"/>
          <w:szCs w:val="32"/>
          <w:cs/>
        </w:rPr>
        <w:t xml:space="preserve"> ****</w:t>
      </w:r>
    </w:p>
    <w:p w:rsidR="007D4062" w:rsidRPr="007D4062" w:rsidRDefault="007D4062" w:rsidP="007D4062">
      <w:pPr>
        <w:jc w:val="center"/>
      </w:pPr>
    </w:p>
    <w:p w:rsidR="007D4062" w:rsidRPr="007D4062" w:rsidRDefault="007D4062" w:rsidP="007D40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7D4062" w:rsidRPr="007D4062" w:rsidSect="008F3C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4062" w:rsidRPr="007D4062" w:rsidRDefault="0088356B" w:rsidP="007D406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05pt;margin-top:-35.3pt;width:599.6pt;height:32.9pt;z-index:251660288;mso-width-relative:margin;mso-height-relative:margin">
            <v:textbox>
              <w:txbxContent>
                <w:p w:rsidR="00C80F83" w:rsidRPr="00C80F83" w:rsidRDefault="00C80F8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แบบรายงานการ</w:t>
                  </w:r>
                  <w:r w:rsidRPr="00C80F83">
                    <w:rPr>
                      <w:rFonts w:cs="Cordia New"/>
                      <w:cs/>
                    </w:rPr>
                    <w:t>ทวนสอบผลสัมฤทธิ์ผลการเรียนรู้ของนักศึกษาระดับรายวิชา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สำหรับผู้สอน / ผู้รับผิดชอบรายวิชา และคณะกรรมการทวนสอบ</w:t>
                  </w:r>
                </w:p>
              </w:txbxContent>
            </v:textbox>
          </v:shape>
        </w:pict>
      </w:r>
      <w:r w:rsidR="006E7606" w:rsidRPr="00236C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 </w:t>
      </w:r>
      <w:r w:rsidR="007D4062" w:rsidRPr="007D406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แบบรายงานการทวนสอบผลสัมฤทธิ์</w:t>
      </w:r>
      <w:r w:rsidR="007D4062" w:rsidRPr="007D4062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ผลการเรียนรู้</w:t>
      </w:r>
      <w:r w:rsidR="009D67D5" w:rsidRPr="009D67D5">
        <w:rPr>
          <w:rFonts w:ascii="TH SarabunPSK" w:hAnsi="TH SarabunPSK" w:cs="TH SarabunPSK"/>
          <w:b/>
          <w:bCs/>
          <w:sz w:val="36"/>
          <w:szCs w:val="36"/>
          <w:cs/>
        </w:rPr>
        <w:t>ของนักศึกษา</w:t>
      </w:r>
      <w:r w:rsidR="007D4062" w:rsidRPr="007D406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7D4062" w:rsidRPr="007D4062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="007D4062" w:rsidRPr="007D40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</w:t>
      </w:r>
      <w:r w:rsidR="000B0E5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0B0E5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0B0E5F" w:rsidRPr="000B0E5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7D4062" w:rsidRPr="007D4062" w:rsidRDefault="007D4062" w:rsidP="007D406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</w:rPr>
      </w:pPr>
      <w:r w:rsidRPr="007D406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รหัสวิชา..........ชื่อรายวิชา..................................</w:t>
      </w:r>
      <w:r w:rsidR="009D67D5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  <w:r w:rsidR="009D67D5"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</w:rPr>
        <w:t>(</w:t>
      </w:r>
      <w:r w:rsidR="009D67D5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</w:rPr>
        <w:t>ใส่ชื่อรายวิชาที่ทวนสอบ</w:t>
      </w:r>
      <w:r w:rsidR="004F71C9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</w:rPr>
        <w:t xml:space="preserve"> และแจกให้ผู้สอน/ผู้ประสานงานรายวิชากรอกข้อมูล</w:t>
      </w:r>
      <w:r w:rsidR="009D67D5">
        <w:rPr>
          <w:rFonts w:ascii="TH SarabunPSK" w:eastAsiaTheme="minorEastAsia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7D4062" w:rsidRPr="007D4062" w:rsidRDefault="007D4062" w:rsidP="007D4062">
      <w:pPr>
        <w:spacing w:after="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7D4062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ภาคการศึกษา....ปีการศึกษา.....หลักสูตร..................สาขาวิชา....................คณะ...................</w:t>
      </w:r>
    </w:p>
    <w:p w:rsidR="007D4062" w:rsidRDefault="000B0E5F" w:rsidP="000B0E5F">
      <w:pPr>
        <w:spacing w:after="0"/>
        <w:jc w:val="center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รายงานโดย</w:t>
      </w:r>
      <w:r w:rsidR="007D4062" w:rsidRPr="007D4062">
        <w:rPr>
          <w:rFonts w:ascii="TH SarabunPSK" w:eastAsiaTheme="minorEastAsia" w:hAnsi="TH SarabunPSK" w:cs="TH SarabunPSK"/>
          <w:sz w:val="32"/>
          <w:szCs w:val="32"/>
          <w:cs/>
        </w:rPr>
        <w:t>อาจารย์ผู้สอน.............................................. อาจารย์ผู้ประสานงานรายวิชา..................................</w:t>
      </w:r>
    </w:p>
    <w:p w:rsidR="004F71C9" w:rsidRDefault="004F71C9" w:rsidP="000B0E5F">
      <w:pPr>
        <w:spacing w:after="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0B0E5F" w:rsidRPr="007D4062" w:rsidRDefault="004F71C9" w:rsidP="004F71C9">
      <w:pPr>
        <w:spacing w:after="0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  <w:cs/>
        </w:rPr>
      </w:pPr>
      <w:r w:rsidRPr="004F71C9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1) </w:t>
      </w:r>
      <w:r w:rsidRPr="004F71C9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รายงานผลการเรียนรู้รายวิชา</w:t>
      </w:r>
    </w:p>
    <w:tbl>
      <w:tblPr>
        <w:tblStyle w:val="a6"/>
        <w:tblW w:w="14958" w:type="dxa"/>
        <w:tblLook w:val="04A0"/>
      </w:tblPr>
      <w:tblGrid>
        <w:gridCol w:w="3344"/>
        <w:gridCol w:w="2240"/>
        <w:gridCol w:w="2824"/>
        <w:gridCol w:w="1480"/>
        <w:gridCol w:w="1451"/>
        <w:gridCol w:w="1451"/>
        <w:gridCol w:w="2168"/>
      </w:tblGrid>
      <w:tr w:rsidR="007D4062" w:rsidRPr="007D4062" w:rsidTr="008F3CC7">
        <w:trPr>
          <w:trHeight w:val="489"/>
        </w:trPr>
        <w:tc>
          <w:tcPr>
            <w:tcW w:w="3344" w:type="dxa"/>
            <w:vMerge w:val="restart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ผลการเรียนรู้ 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หมายเหตุ</w:t>
            </w:r>
            <w:r w:rsidRPr="007D406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สาขาวิชากรอกตามมคอ.2 ของหลักสูตร</w:t>
            </w:r>
          </w:p>
        </w:tc>
        <w:tc>
          <w:tcPr>
            <w:tcW w:w="2240" w:type="dxa"/>
            <w:vMerge w:val="restart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(หลัก / รอง ) 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ระบุตามมคอ. 3</w:t>
            </w:r>
          </w:p>
        </w:tc>
        <w:tc>
          <w:tcPr>
            <w:tcW w:w="2824" w:type="dxa"/>
            <w:vMerge w:val="restart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 และวิธีการประเมินผล</w:t>
            </w:r>
          </w:p>
        </w:tc>
        <w:tc>
          <w:tcPr>
            <w:tcW w:w="1480" w:type="dxa"/>
            <w:vMerge w:val="restart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สัดส่วนการประเมิน</w:t>
            </w:r>
          </w:p>
        </w:tc>
        <w:tc>
          <w:tcPr>
            <w:tcW w:w="2902" w:type="dxa"/>
            <w:gridSpan w:val="2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ความสอดคล้องกับ </w:t>
            </w: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</w:rPr>
              <w:t>Curriculum mapping</w:t>
            </w:r>
          </w:p>
        </w:tc>
        <w:tc>
          <w:tcPr>
            <w:tcW w:w="2168" w:type="dxa"/>
            <w:vMerge w:val="restart"/>
          </w:tcPr>
          <w:p w:rsidR="007D4062" w:rsidRPr="007D4062" w:rsidRDefault="002773C0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</w:tr>
      <w:tr w:rsidR="007D4062" w:rsidRPr="007D4062" w:rsidTr="008F3CC7">
        <w:trPr>
          <w:trHeight w:val="489"/>
        </w:trPr>
        <w:tc>
          <w:tcPr>
            <w:tcW w:w="3344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4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0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ไม่สอดคล้อง</w:t>
            </w:r>
          </w:p>
        </w:tc>
        <w:tc>
          <w:tcPr>
            <w:tcW w:w="2168" w:type="dxa"/>
            <w:vMerge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4062" w:rsidRPr="007D4062" w:rsidTr="008F3CC7">
        <w:trPr>
          <w:trHeight w:val="1311"/>
        </w:trPr>
        <w:tc>
          <w:tcPr>
            <w:tcW w:w="3344" w:type="dxa"/>
            <w:vMerge w:val="restart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ด้านคุณธรรม จริยธรรม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ความมีวินัย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1.2 </w:t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7D4062" w:rsidRPr="007D4062" w:rsidRDefault="000B0E5F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ความรับผิดชอบหลัก</w:t>
            </w: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ความมีวินัย</w:t>
            </w:r>
          </w:p>
        </w:tc>
        <w:tc>
          <w:tcPr>
            <w:tcW w:w="2824" w:type="dxa"/>
          </w:tcPr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การตรงเวลาเรียนโดยเช็คชื่อก่อนเรียน</w:t>
            </w: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D406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45F8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ใบเช็คชื่อเข้าเรียน</w:t>
            </w:r>
          </w:p>
          <w:p w:rsidR="003E45F8" w:rsidRPr="007D4062" w:rsidRDefault="003E45F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คะแนนเช็คชื่อ</w:t>
            </w:r>
          </w:p>
        </w:tc>
      </w:tr>
      <w:tr w:rsidR="007D4062" w:rsidRPr="007D4062" w:rsidTr="008F3CC7">
        <w:trPr>
          <w:trHeight w:val="1311"/>
        </w:trPr>
        <w:tc>
          <w:tcPr>
            <w:tcW w:w="3344" w:type="dxa"/>
            <w:vMerge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0" w:type="dxa"/>
          </w:tcPr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ความรับผิดชอบรอง</w:t>
            </w: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ความซื่อสัตย์</w:t>
            </w:r>
          </w:p>
        </w:tc>
        <w:tc>
          <w:tcPr>
            <w:tcW w:w="2824" w:type="dxa"/>
          </w:tcPr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การส่งงานครบและตามเวลากำหนด</w:t>
            </w: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7D4062" w:rsidRPr="007D4062" w:rsidTr="008F3CC7">
        <w:tc>
          <w:tcPr>
            <w:tcW w:w="3344" w:type="dxa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ด้านความรู้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  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</w:rPr>
              <w:tab/>
              <w:t>2.2</w:t>
            </w:r>
            <w:r w:rsidR="003E45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24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062" w:rsidRPr="007D4062" w:rsidTr="008F3CC7">
        <w:tc>
          <w:tcPr>
            <w:tcW w:w="3344" w:type="dxa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7D40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   </w:t>
            </w:r>
          </w:p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  <w:t>3.2</w:t>
            </w:r>
          </w:p>
        </w:tc>
        <w:tc>
          <w:tcPr>
            <w:tcW w:w="224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062" w:rsidRPr="007D4062" w:rsidTr="008F3CC7">
        <w:tc>
          <w:tcPr>
            <w:tcW w:w="3344" w:type="dxa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ด้าน.....</w:t>
            </w:r>
          </w:p>
        </w:tc>
        <w:tc>
          <w:tcPr>
            <w:tcW w:w="224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062" w:rsidRPr="007D4062" w:rsidTr="008F3CC7">
        <w:tc>
          <w:tcPr>
            <w:tcW w:w="3344" w:type="dxa"/>
          </w:tcPr>
          <w:p w:rsidR="007D4062" w:rsidRPr="007D4062" w:rsidRDefault="007D4062" w:rsidP="007D40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062">
              <w:rPr>
                <w:rFonts w:ascii="TH SarabunPSK" w:hAnsi="TH SarabunPSK" w:cs="TH SarabunPSK" w:hint="cs"/>
                <w:sz w:val="32"/>
                <w:szCs w:val="32"/>
                <w:cs/>
              </w:rPr>
              <w:t>5.  ด้าน.....</w:t>
            </w:r>
          </w:p>
        </w:tc>
        <w:tc>
          <w:tcPr>
            <w:tcW w:w="224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4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</w:tcPr>
          <w:p w:rsidR="007D4062" w:rsidRPr="007D4062" w:rsidRDefault="007D4062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4062" w:rsidRPr="007D4062" w:rsidRDefault="007D4062" w:rsidP="007D40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4062" w:rsidRPr="007D4062" w:rsidRDefault="007D4062" w:rsidP="007D40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4062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7C3CB6">
        <w:rPr>
          <w:rFonts w:ascii="TH SarabunPSK" w:hAnsi="TH SarabunPSK" w:cs="TH SarabunPSK" w:hint="cs"/>
          <w:sz w:val="32"/>
          <w:szCs w:val="32"/>
          <w:cs/>
        </w:rPr>
        <w:t>คิดเห็นของผลการเรียนรู้ด้านต่าง ๆ</w:t>
      </w:r>
      <w:r w:rsidR="007C3CB6">
        <w:rPr>
          <w:rFonts w:ascii="TH SarabunPSK" w:hAnsi="TH SarabunPSK" w:cs="TH SarabunPSK"/>
          <w:sz w:val="32"/>
          <w:szCs w:val="32"/>
        </w:rPr>
        <w:t xml:space="preserve"> </w:t>
      </w:r>
      <w:r w:rsidR="007C3CB6">
        <w:rPr>
          <w:rFonts w:ascii="TH SarabunPSK" w:hAnsi="TH SarabunPSK" w:cs="TH SarabunPSK" w:hint="cs"/>
          <w:sz w:val="32"/>
          <w:szCs w:val="32"/>
          <w:cs/>
        </w:rPr>
        <w:t>ของอาจารย์ผู้สอน</w:t>
      </w:r>
      <w:r w:rsidR="004F71C9">
        <w:rPr>
          <w:rFonts w:ascii="TH SarabunPSK" w:hAnsi="TH SarabunPSK" w:cs="TH SarabunPSK" w:hint="cs"/>
          <w:sz w:val="32"/>
          <w:szCs w:val="32"/>
          <w:cs/>
        </w:rPr>
        <w:t xml:space="preserve"> / ผู้ประสานงานรายวิชา</w:t>
      </w:r>
    </w:p>
    <w:p w:rsidR="007C3CB6" w:rsidRPr="007C3CB6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t>ด้านคุณธรรมจริยธรรม</w:t>
      </w:r>
    </w:p>
    <w:p w:rsidR="007C3CB6" w:rsidRDefault="007D4062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3CB6" w:rsidRPr="007C3CB6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:rsidR="007C3CB6" w:rsidRDefault="007D4062" w:rsidP="007D4062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3CB6" w:rsidRPr="007C3CB6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t>ด้านทักษะทางปัญญา</w:t>
      </w:r>
    </w:p>
    <w:p w:rsidR="007D4062" w:rsidRPr="007D4062" w:rsidRDefault="007D4062" w:rsidP="007D4062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4062" w:rsidRPr="007D4062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7C3CB6" w:rsidRDefault="007C3CB6" w:rsidP="007C3CB6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1C9" w:rsidRDefault="004F71C9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F71C9" w:rsidRDefault="004F71C9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D4062" w:rsidRPr="007D4062" w:rsidRDefault="007C3CB6" w:rsidP="007C3CB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CB6">
        <w:rPr>
          <w:rFonts w:ascii="TH SarabunPSK" w:hAnsi="TH SarabunPSK" w:cs="TH SarabunPSK" w:hint="cs"/>
          <w:sz w:val="32"/>
          <w:szCs w:val="32"/>
          <w:cs/>
        </w:rPr>
        <w:lastRenderedPageBreak/>
        <w:t>ด้าน</w:t>
      </w:r>
    </w:p>
    <w:p w:rsidR="007D4062" w:rsidRPr="007D4062" w:rsidRDefault="007C3CB6" w:rsidP="007D4062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  <w:r w:rsidRPr="007D4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4062" w:rsidRDefault="004F71C9" w:rsidP="004F71C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7D4062" w:rsidRPr="007D406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7D4062" w:rsidRPr="007D4062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C27791" w:rsidRPr="007D4062" w:rsidRDefault="00C27791" w:rsidP="00C277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4062">
        <w:rPr>
          <w:rFonts w:ascii="TH SarabunPSK" w:hAnsi="TH SarabunPSK" w:cs="TH SarabunPSK" w:hint="cs"/>
          <w:sz w:val="32"/>
          <w:szCs w:val="32"/>
          <w:cs/>
        </w:rPr>
        <w:t>วิธีการวัดผลและประเมินผลรายวิชา</w:t>
      </w:r>
    </w:p>
    <w:p w:rsidR="00C27791" w:rsidRPr="007D4062" w:rsidRDefault="00C27791" w:rsidP="00B65A48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7D406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</w:p>
    <w:p w:rsidR="00C27791" w:rsidRDefault="00C27791" w:rsidP="00C27791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7791" w:rsidRPr="007D4062" w:rsidRDefault="008F3CC7" w:rsidP="008F3CC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C27791" w:rsidRPr="007D4062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สัดส่วนคะแนน</w:t>
      </w:r>
    </w:p>
    <w:p w:rsidR="00C27791" w:rsidRDefault="00C27791" w:rsidP="00C2779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5A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3CC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</w:t>
      </w:r>
      <w:r w:rsidRPr="007D40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คะแนนเก็บ</w:t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 (ให้ระบุสัดส่วนมีอะไรบ้าง  เก็บคะแนนอะไรบ้าง)</w:t>
      </w:r>
    </w:p>
    <w:p w:rsidR="00C27791" w:rsidRPr="00C27791" w:rsidRDefault="00C27791" w:rsidP="00C27791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2779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tbl>
      <w:tblPr>
        <w:tblStyle w:val="a6"/>
        <w:tblW w:w="0" w:type="auto"/>
        <w:tblInd w:w="534" w:type="dxa"/>
        <w:tblLook w:val="04A0"/>
      </w:tblPr>
      <w:tblGrid>
        <w:gridCol w:w="2693"/>
        <w:gridCol w:w="2442"/>
        <w:gridCol w:w="2835"/>
        <w:gridCol w:w="2835"/>
        <w:gridCol w:w="2835"/>
      </w:tblGrid>
      <w:tr w:rsidR="00C27791" w:rsidTr="00C27791">
        <w:tc>
          <w:tcPr>
            <w:tcW w:w="2693" w:type="dxa"/>
            <w:vAlign w:val="center"/>
          </w:tcPr>
          <w:p w:rsidR="00C27791" w:rsidRDefault="00C27791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442" w:type="dxa"/>
            <w:vAlign w:val="center"/>
          </w:tcPr>
          <w:p w:rsidR="00C27791" w:rsidRDefault="00C27791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สัดส่วน</w:t>
            </w:r>
            <w:r w:rsidRPr="00C27791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C27791" w:rsidRDefault="00C27791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ผลการเรียนรู้ด้าน</w:t>
            </w:r>
          </w:p>
        </w:tc>
        <w:tc>
          <w:tcPr>
            <w:tcW w:w="2835" w:type="dxa"/>
            <w:vAlign w:val="center"/>
          </w:tcPr>
          <w:p w:rsidR="00C27791" w:rsidRDefault="00C27791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ผลการประเมินในชั้นเรียน</w:t>
            </w:r>
          </w:p>
        </w:tc>
        <w:tc>
          <w:tcPr>
            <w:tcW w:w="2835" w:type="dxa"/>
            <w:vAlign w:val="center"/>
          </w:tcPr>
          <w:p w:rsidR="00C27791" w:rsidRDefault="00B65A48" w:rsidP="00C27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</w:tc>
      </w:tr>
      <w:tr w:rsidR="00C27791" w:rsidTr="00C27791">
        <w:tc>
          <w:tcPr>
            <w:tcW w:w="2693" w:type="dxa"/>
          </w:tcPr>
          <w:p w:rsidR="00C27791" w:rsidRDefault="00C27791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2442" w:type="dxa"/>
          </w:tcPr>
          <w:p w:rsidR="00C27791" w:rsidRDefault="00C27791" w:rsidP="00C2779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C27791" w:rsidRDefault="00C27791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77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2835" w:type="dxa"/>
          </w:tcPr>
          <w:p w:rsidR="00C27791" w:rsidRDefault="00C27791" w:rsidP="00B65A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นักศึกษาเข้าเรียน ร้อยละ </w:t>
            </w:r>
            <w:r w:rsidR="00B65A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835" w:type="dxa"/>
          </w:tcPr>
          <w:p w:rsidR="00C27791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นักศึกษาส่วนหนึ่งที่เข้าเรียนไม่ครบ เนื่องจากไม่ได้เข้าเรียนตลอดทั้งภาคการศึกษา</w:t>
            </w:r>
          </w:p>
        </w:tc>
      </w:tr>
      <w:tr w:rsidR="00C27791" w:rsidTr="00C27791">
        <w:tc>
          <w:tcPr>
            <w:tcW w:w="2693" w:type="dxa"/>
          </w:tcPr>
          <w:p w:rsidR="00C27791" w:rsidRPr="00B65A48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การรายงานกลุ่มหน้าชั้นเรียน</w:t>
            </w:r>
          </w:p>
        </w:tc>
        <w:tc>
          <w:tcPr>
            <w:tcW w:w="2442" w:type="dxa"/>
          </w:tcPr>
          <w:p w:rsidR="00C27791" w:rsidRDefault="00B65A48" w:rsidP="00B65A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835" w:type="dxa"/>
          </w:tcPr>
          <w:p w:rsidR="00C27791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:rsidR="00B65A48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B65A48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835" w:type="dxa"/>
          </w:tcPr>
          <w:p w:rsidR="00C27791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นักศึกษาผ่านเกณฑ์ร้อยละ 98</w:t>
            </w:r>
          </w:p>
        </w:tc>
        <w:tc>
          <w:tcPr>
            <w:tcW w:w="2835" w:type="dxa"/>
          </w:tcPr>
          <w:p w:rsidR="00C27791" w:rsidRDefault="00B65A48" w:rsidP="00C2779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นักศึกษาประสานงานกลุ่มได้ดี แต่มีบางคนขาดการรายงานหน้าชั้น</w:t>
            </w:r>
          </w:p>
        </w:tc>
      </w:tr>
    </w:tbl>
    <w:p w:rsidR="00B65A48" w:rsidRDefault="00B65A48" w:rsidP="00B65A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5A48" w:rsidRDefault="00B65A48" w:rsidP="00B65A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5A48" w:rsidRPr="007D4062" w:rsidRDefault="00B65A48" w:rsidP="00B65A48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7D4062"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ความสอดคล้องกับมคอ.3</w:t>
      </w:r>
    </w:p>
    <w:p w:rsidR="00B65A48" w:rsidRPr="007D4062" w:rsidRDefault="00B65A48" w:rsidP="00B65A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สอดคล้อง</w:t>
      </w: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ab/>
      </w: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ไม่สอดคล้อง</w:t>
      </w:r>
    </w:p>
    <w:p w:rsidR="00C27791" w:rsidRDefault="00C27791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5A48" w:rsidRPr="007D4062" w:rsidRDefault="00B65A48" w:rsidP="00B65A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ผลการประเมินคะแนนเก็บ</w:t>
      </w:r>
    </w:p>
    <w:p w:rsidR="00B65A48" w:rsidRPr="007D4062" w:rsidRDefault="00B65A48" w:rsidP="00B65A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</w:rPr>
        <w:tab/>
        <w:t xml:space="preserve">(    ) 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 w:rsidR="001A529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B65A48" w:rsidRPr="007D4062" w:rsidRDefault="00B65A48" w:rsidP="00B65A4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(    ) ไม่เหมาะสม</w:t>
      </w:r>
      <w:r w:rsidR="008F3C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เนื่องจาก </w:t>
      </w:r>
      <w:r w:rsidR="001A529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="001A529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B65A48" w:rsidRPr="007D4062" w:rsidRDefault="00B65A48" w:rsidP="001A529A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</w:t>
      </w:r>
      <w:r w:rsidR="001A529A">
        <w:rPr>
          <w:rFonts w:ascii="TH SarabunPSK" w:eastAsia="Cordia New" w:hAnsi="TH SarabunPSK" w:cs="TH SarabunPSK" w:hint="cs"/>
          <w:sz w:val="32"/>
          <w:szCs w:val="32"/>
          <w:cs/>
        </w:rPr>
        <w:t>และแนวทางแก้ไข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C27791" w:rsidRPr="001A529A" w:rsidRDefault="001A529A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27791" w:rsidRDefault="00B65A48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3C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F3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65A48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1A52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529A" w:rsidRPr="001A52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(ตัวอย่าง)</w:t>
      </w:r>
    </w:p>
    <w:tbl>
      <w:tblPr>
        <w:tblStyle w:val="a6"/>
        <w:tblW w:w="0" w:type="auto"/>
        <w:tblInd w:w="534" w:type="dxa"/>
        <w:tblLook w:val="04A0"/>
      </w:tblPr>
      <w:tblGrid>
        <w:gridCol w:w="2693"/>
        <w:gridCol w:w="2442"/>
        <w:gridCol w:w="2835"/>
        <w:gridCol w:w="2835"/>
        <w:gridCol w:w="2835"/>
      </w:tblGrid>
      <w:tr w:rsidR="00B65A48" w:rsidTr="008F3CC7">
        <w:tc>
          <w:tcPr>
            <w:tcW w:w="2693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442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สัดส่วน</w:t>
            </w:r>
            <w:r w:rsidRPr="00C27791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ผลการเรียนรู้ด้าน</w:t>
            </w:r>
          </w:p>
        </w:tc>
        <w:tc>
          <w:tcPr>
            <w:tcW w:w="2835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ผลการประเมินในชั้นเรียน</w:t>
            </w:r>
          </w:p>
        </w:tc>
        <w:tc>
          <w:tcPr>
            <w:tcW w:w="2835" w:type="dxa"/>
            <w:vAlign w:val="center"/>
          </w:tcPr>
          <w:p w:rsidR="00B65A48" w:rsidRDefault="00B65A48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</w:tc>
      </w:tr>
      <w:tr w:rsidR="00B65A48" w:rsidTr="008F3CC7">
        <w:tc>
          <w:tcPr>
            <w:tcW w:w="2693" w:type="dxa"/>
          </w:tcPr>
          <w:p w:rsid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42" w:type="dxa"/>
          </w:tcPr>
          <w:p w:rsidR="00B65A48" w:rsidRDefault="001A529A" w:rsidP="008F3CC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835" w:type="dxa"/>
          </w:tcPr>
          <w:p w:rsidR="00B65A48" w:rsidRDefault="00B65A48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77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 w:rsidR="001A529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1A529A" w:rsidRDefault="001A529A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1A529A" w:rsidRDefault="001A529A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นักศึกษาผ่านเกณฑ์ร้อยละ 30</w:t>
            </w:r>
          </w:p>
        </w:tc>
        <w:tc>
          <w:tcPr>
            <w:tcW w:w="2835" w:type="dxa"/>
          </w:tcPr>
          <w:p w:rsid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ข้อสอบเป็นเชิงวิเคราะห์และนักศึกษาส่วนหนึ่งพื้นความรู้ยังไม่ดี</w:t>
            </w:r>
          </w:p>
        </w:tc>
      </w:tr>
      <w:tr w:rsidR="00B65A48" w:rsidTr="008F3CC7">
        <w:tc>
          <w:tcPr>
            <w:tcW w:w="2693" w:type="dxa"/>
          </w:tcPr>
          <w:p w:rsidR="00B65A48" w:rsidRP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442" w:type="dxa"/>
          </w:tcPr>
          <w:p w:rsidR="00B65A48" w:rsidRDefault="001A529A" w:rsidP="008F3CC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835" w:type="dxa"/>
          </w:tcPr>
          <w:p w:rsidR="001A529A" w:rsidRDefault="001A529A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779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1A529A" w:rsidRDefault="001A529A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B65A48" w:rsidRDefault="00B65A48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65A48" w:rsidRDefault="00B65A48" w:rsidP="001A529A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นักศึกษาผ่านเกณฑ์ร้อยละ </w:t>
            </w:r>
            <w:r w:rsidR="001A529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835" w:type="dxa"/>
          </w:tcPr>
          <w:p w:rsidR="00B65A48" w:rsidRDefault="001A529A" w:rsidP="008F3CC7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นักศึกษามีการพัฒนาตนเองมากขึ้น</w:t>
            </w:r>
          </w:p>
        </w:tc>
      </w:tr>
    </w:tbl>
    <w:p w:rsidR="00C27791" w:rsidRPr="00B65A48" w:rsidRDefault="00C27791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>ความสอดคล้องกับมคอ.3</w:t>
      </w: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สอดคล้อง</w:t>
      </w: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  <w:cs/>
        </w:rPr>
        <w:tab/>
      </w:r>
      <w:r w:rsidRPr="007D4062">
        <w:rPr>
          <w:rFonts w:ascii="TH SarabunPSK" w:hAnsi="TH SarabunPSK" w:cs="TH SarabunPSK"/>
          <w:sz w:val="32"/>
          <w:szCs w:val="32"/>
          <w:cs/>
        </w:rPr>
        <w:tab/>
      </w:r>
      <w:r w:rsidRPr="007D4062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7D4062">
        <w:rPr>
          <w:rFonts w:ascii="TH SarabunPSK" w:hAnsi="TH SarabunPSK" w:cs="TH SarabunPSK" w:hint="cs"/>
          <w:sz w:val="32"/>
          <w:szCs w:val="32"/>
          <w:cs/>
        </w:rPr>
        <w:t xml:space="preserve">  ไม่สอดคล้อง</w:t>
      </w: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ผลการประเมินคะแนน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สอบ</w:t>
      </w: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</w:rPr>
        <w:tab/>
        <w:t xml:space="preserve">(    ) 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1A529A" w:rsidRPr="007D4062" w:rsidRDefault="001A529A" w:rsidP="001A529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(    ) ไม่เหมาะสม</w:t>
      </w:r>
      <w:r w:rsidR="008F3C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เนื่องจาก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1A529A" w:rsidRPr="007D4062" w:rsidRDefault="001A529A" w:rsidP="001A529A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และแนวทางแก้ไข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1A529A" w:rsidRPr="001A529A" w:rsidRDefault="001A529A" w:rsidP="001A529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8F3CC7" w:rsidRDefault="008F3CC7" w:rsidP="00C2779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 สรุปผลการเรียนรายวิชา</w:t>
      </w:r>
    </w:p>
    <w:tbl>
      <w:tblPr>
        <w:tblStyle w:val="a6"/>
        <w:tblW w:w="0" w:type="auto"/>
        <w:tblInd w:w="1384" w:type="dxa"/>
        <w:tblLook w:val="04A0"/>
      </w:tblPr>
      <w:tblGrid>
        <w:gridCol w:w="2977"/>
        <w:gridCol w:w="2835"/>
        <w:gridCol w:w="2410"/>
      </w:tblGrid>
      <w:tr w:rsidR="008F3CC7" w:rsidTr="008F3CC7">
        <w:tc>
          <w:tcPr>
            <w:tcW w:w="2977" w:type="dxa"/>
          </w:tcPr>
          <w:p w:rsidR="008F3CC7" w:rsidRDefault="008F3CC7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2835" w:type="dxa"/>
          </w:tcPr>
          <w:p w:rsidR="008F3CC7" w:rsidRDefault="008F3CC7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10" w:type="dxa"/>
          </w:tcPr>
          <w:p w:rsidR="008F3CC7" w:rsidRDefault="008F3CC7" w:rsidP="008F3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F3CC7" w:rsidTr="008F3CC7">
        <w:tc>
          <w:tcPr>
            <w:tcW w:w="2977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A02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835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CC7" w:rsidTr="008F3CC7">
        <w:tc>
          <w:tcPr>
            <w:tcW w:w="2977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A02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835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3CC7" w:rsidTr="008F3CC7">
        <w:tc>
          <w:tcPr>
            <w:tcW w:w="2977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A02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835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F3CC7" w:rsidRPr="00F10A02" w:rsidRDefault="008F3CC7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02" w:rsidTr="008F3CC7">
        <w:tc>
          <w:tcPr>
            <w:tcW w:w="2977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0A02" w:rsidTr="008F3CC7">
        <w:tc>
          <w:tcPr>
            <w:tcW w:w="2977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10A02" w:rsidRPr="00F10A02" w:rsidRDefault="00F10A02" w:rsidP="008F3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3CC7" w:rsidRDefault="008F3CC7" w:rsidP="008F3CC7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40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เกณฑ์การตัดสินผลการเรียน</w:t>
      </w:r>
      <w:r w:rsidRPr="007D406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8F3CC7" w:rsidRPr="007D4062" w:rsidRDefault="008F3CC7" w:rsidP="008F3C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</w:rPr>
        <w:tab/>
        <w:t xml:space="preserve">(    ) 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เหมาะสม เนื่องจาก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8F3CC7" w:rsidRPr="007D4062" w:rsidRDefault="008F3CC7" w:rsidP="008F3CC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(    ) ไม่เหมาะสม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เนื่องจาก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</w:p>
    <w:p w:rsidR="00B148F4" w:rsidRPr="007D4062" w:rsidRDefault="00B148F4" w:rsidP="00B148F4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>ข้อ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คิดเห็นและแนวทางแก้ไข</w:t>
      </w:r>
      <w:r w:rsidRPr="007D406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B148F4" w:rsidRPr="001A529A" w:rsidRDefault="00B148F4" w:rsidP="00B148F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529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DC546E" w:rsidRPr="00DC546E" w:rsidRDefault="00DC546E" w:rsidP="00DC5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46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สรุปผลการทวนสอบรายวิชา</w:t>
      </w:r>
    </w:p>
    <w:p w:rsidR="00DC546E" w:rsidRPr="00F10A02" w:rsidRDefault="00F10A02" w:rsidP="00DC546E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C546E" w:rsidRPr="00DC546E" w:rsidRDefault="00DC546E" w:rsidP="00DC5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46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ข้อเสนอแนะของคณะกรรมการทวนสอบ</w:t>
      </w:r>
    </w:p>
    <w:p w:rsidR="00F10A02" w:rsidRPr="00F10A02" w:rsidRDefault="00F10A02" w:rsidP="00F10A02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0A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Pr="00F10A02" w:rsidRDefault="00F10A02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F10A02">
        <w:rPr>
          <w:rFonts w:ascii="TH SarabunPSK" w:hAnsi="TH SarabunPSK" w:cs="TH SarabunPSK" w:hint="cs"/>
          <w:sz w:val="32"/>
          <w:szCs w:val="32"/>
          <w:highlight w:val="yellow"/>
          <w:cs/>
        </w:rPr>
        <w:t>ลงนามอาจารย์ผู้สอน</w:t>
      </w:r>
      <w:r w:rsidRPr="00F10A02">
        <w:rPr>
          <w:rFonts w:ascii="TH SarabunPSK" w:hAnsi="TH SarabunPSK" w:cs="TH SarabunPSK"/>
          <w:sz w:val="32"/>
          <w:szCs w:val="32"/>
          <w:highlight w:val="yellow"/>
        </w:rPr>
        <w:t xml:space="preserve"> / </w:t>
      </w:r>
      <w:r w:rsidRPr="00F10A02">
        <w:rPr>
          <w:rFonts w:ascii="TH SarabunPSK" w:hAnsi="TH SarabunPSK" w:cs="TH SarabunPSK" w:hint="cs"/>
          <w:sz w:val="32"/>
          <w:szCs w:val="32"/>
          <w:highlight w:val="yellow"/>
          <w:cs/>
        </w:rPr>
        <w:t>ผู้รับผิดชอบรายวิชา</w:t>
      </w:r>
    </w:p>
    <w:p w:rsidR="00F10A02" w:rsidRPr="00F10A02" w:rsidRDefault="00F10A02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F10A02">
        <w:rPr>
          <w:rFonts w:ascii="TH SarabunPSK" w:hAnsi="TH SarabunPSK" w:cs="TH SarabunPSK" w:hint="cs"/>
          <w:sz w:val="32"/>
          <w:szCs w:val="32"/>
          <w:highlight w:val="yellow"/>
          <w:cs/>
        </w:rPr>
        <w:t>ลงนามคณะกรรมการทวนสอบ</w:t>
      </w: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1C5251" w:rsidRDefault="001C5251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sectPr w:rsidR="001C5251" w:rsidSect="001C525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C546E" w:rsidRPr="00A855BD" w:rsidRDefault="00A83636" w:rsidP="00A83636">
      <w:pPr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A8363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4.  ตรว</w:t>
      </w:r>
      <w:r w:rsidR="00ED4D20">
        <w:rPr>
          <w:rFonts w:ascii="TH SarabunPSK" w:hAnsi="TH SarabunPSK" w:cs="TH SarabunPSK" w:hint="cs"/>
          <w:b/>
          <w:bCs/>
          <w:sz w:val="36"/>
          <w:szCs w:val="36"/>
          <w:cs/>
        </w:rPr>
        <w:t>จ</w:t>
      </w:r>
      <w:r w:rsidRPr="00A83636">
        <w:rPr>
          <w:rFonts w:ascii="TH SarabunPSK" w:hAnsi="TH SarabunPSK" w:cs="TH SarabunPSK" w:hint="cs"/>
          <w:b/>
          <w:bCs/>
          <w:sz w:val="36"/>
          <w:szCs w:val="36"/>
          <w:cs/>
        </w:rPr>
        <w:t>สอบจากผลการประเมินผู้สอนของ</w:t>
      </w:r>
      <w:r w:rsidRPr="00A855BD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  <w:r w:rsidR="00A855BD" w:rsidRPr="00A855BD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="00A855BD" w:rsidRPr="00A855B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(ดูจากผลการประเมินผู้สอนจากสำนักส่งเสริมวิชาการ</w:t>
      </w:r>
      <w:r w:rsidR="0016171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tbl>
      <w:tblPr>
        <w:tblStyle w:val="a6"/>
        <w:tblW w:w="0" w:type="auto"/>
        <w:tblLook w:val="04A0"/>
      </w:tblPr>
      <w:tblGrid>
        <w:gridCol w:w="3080"/>
        <w:gridCol w:w="1423"/>
        <w:gridCol w:w="2126"/>
        <w:gridCol w:w="2126"/>
      </w:tblGrid>
      <w:tr w:rsidR="00FD7D98" w:rsidTr="00453097">
        <w:tc>
          <w:tcPr>
            <w:tcW w:w="3080" w:type="dxa"/>
          </w:tcPr>
          <w:p w:rsid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ชื่อรายวิชาที่ทวนสอบผลสัมฤทธิ์</w:t>
            </w:r>
          </w:p>
        </w:tc>
        <w:tc>
          <w:tcPr>
            <w:tcW w:w="1423" w:type="dxa"/>
          </w:tcPr>
          <w:p w:rsidR="00FD7D98" w:rsidRP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หมู่เรียน</w:t>
            </w:r>
          </w:p>
        </w:tc>
        <w:tc>
          <w:tcPr>
            <w:tcW w:w="2126" w:type="dxa"/>
          </w:tcPr>
          <w:p w:rsid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ผู้สอน</w:t>
            </w:r>
          </w:p>
        </w:tc>
        <w:tc>
          <w:tcPr>
            <w:tcW w:w="2126" w:type="dxa"/>
          </w:tcPr>
          <w:p w:rsid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ผลการประเมิน</w:t>
            </w:r>
          </w:p>
        </w:tc>
      </w:tr>
      <w:tr w:rsidR="00FD7D98" w:rsidTr="00453097">
        <w:tc>
          <w:tcPr>
            <w:tcW w:w="3080" w:type="dxa"/>
          </w:tcPr>
          <w:p w:rsidR="00FD7D98" w:rsidRP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D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ชื่อวิชา </w:t>
            </w:r>
            <w:r w:rsidRPr="00FD7D98">
              <w:rPr>
                <w:rFonts w:ascii="TH SarabunPSK" w:hAnsi="TH SarabunPSK" w:cs="TH SarabunPSK"/>
                <w:sz w:val="32"/>
                <w:szCs w:val="32"/>
              </w:rPr>
              <w:t>NNNNNN</w:t>
            </w:r>
          </w:p>
        </w:tc>
        <w:tc>
          <w:tcPr>
            <w:tcW w:w="1423" w:type="dxa"/>
          </w:tcPr>
          <w:p w:rsidR="00FD7D98" w:rsidRP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D98">
              <w:rPr>
                <w:rFonts w:ascii="TH SarabunPSK" w:hAnsi="TH SarabunPSK" w:cs="TH SarabunPSK"/>
                <w:sz w:val="32"/>
                <w:szCs w:val="32"/>
              </w:rPr>
              <w:t>D1</w:t>
            </w:r>
          </w:p>
        </w:tc>
        <w:tc>
          <w:tcPr>
            <w:tcW w:w="2126" w:type="dxa"/>
          </w:tcPr>
          <w:p w:rsidR="00FD7D98" w:rsidRP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NNNNN</w:t>
            </w:r>
          </w:p>
        </w:tc>
        <w:tc>
          <w:tcPr>
            <w:tcW w:w="2126" w:type="dxa"/>
          </w:tcPr>
          <w:p w:rsidR="00FD7D98" w:rsidRP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3.56</w:t>
            </w:r>
          </w:p>
        </w:tc>
      </w:tr>
      <w:tr w:rsidR="00FD7D98" w:rsidTr="00453097">
        <w:tc>
          <w:tcPr>
            <w:tcW w:w="3080" w:type="dxa"/>
          </w:tcPr>
          <w:p w:rsidR="00FD7D98" w:rsidRP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FD7D98" w:rsidRP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7D98" w:rsidRP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7D98" w:rsidRPr="00FD7D98" w:rsidRDefault="00FD7D98" w:rsidP="007D40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546E" w:rsidRPr="00A855BD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Pr="00FD7D98" w:rsidRDefault="00FD7D98" w:rsidP="00FD7D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FD7D98"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:rsidR="00DC546E" w:rsidRPr="00FD7D98" w:rsidRDefault="00161719" w:rsidP="00FD7D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D98" w:rsidRPr="00FD7D98">
        <w:rPr>
          <w:rFonts w:ascii="TH SarabunPSK" w:hAnsi="TH SarabunPSK" w:cs="TH SarabunPSK" w:hint="cs"/>
          <w:sz w:val="32"/>
          <w:szCs w:val="32"/>
          <w:cs/>
        </w:rPr>
        <w:t xml:space="preserve">ผู้สอนมีคะแนนการประเมินเกิน 3.5 ขึ้นไป </w:t>
      </w:r>
      <w:r>
        <w:rPr>
          <w:rFonts w:ascii="TH SarabunPSK" w:hAnsi="TH SarabunPSK" w:cs="TH SarabunPSK" w:hint="cs"/>
          <w:sz w:val="32"/>
          <w:szCs w:val="32"/>
          <w:cs/>
        </w:rPr>
        <w:t>จึงมีคุณสมบัติเหมาะสมในการสอนรายวิชา......................</w:t>
      </w: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A9141B" w:rsidRPr="00A855BD" w:rsidRDefault="00A9141B" w:rsidP="00A9141B">
      <w:pPr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A9141B">
        <w:rPr>
          <w:rFonts w:ascii="TH SarabunPSK" w:hAnsi="TH SarabunPSK" w:cs="TH SarabunPSK" w:hint="cs"/>
          <w:b/>
          <w:bCs/>
          <w:sz w:val="36"/>
          <w:szCs w:val="36"/>
          <w:cs/>
        </w:rPr>
        <w:t>5.  ตรวจสอบจากผลการประเมินสิ่งที่เอื้ออำนวยในการเรียนรู้</w:t>
      </w:r>
      <w:r w:rsidRPr="00A914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855B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(ดูจากผลการประเมินจากสำนักส่งเสริมวิชาการ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tbl>
      <w:tblPr>
        <w:tblStyle w:val="a6"/>
        <w:tblW w:w="0" w:type="auto"/>
        <w:tblLook w:val="04A0"/>
      </w:tblPr>
      <w:tblGrid>
        <w:gridCol w:w="3080"/>
        <w:gridCol w:w="1423"/>
        <w:gridCol w:w="2126"/>
        <w:gridCol w:w="2126"/>
      </w:tblGrid>
      <w:tr w:rsidR="00A9141B" w:rsidTr="00E27907">
        <w:tc>
          <w:tcPr>
            <w:tcW w:w="3080" w:type="dxa"/>
          </w:tcPr>
          <w:p w:rsidR="00A9141B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ชื่อรายวิชาที่ทวนสอบผลสัมฤทธิ์</w:t>
            </w:r>
          </w:p>
        </w:tc>
        <w:tc>
          <w:tcPr>
            <w:tcW w:w="1423" w:type="dxa"/>
          </w:tcPr>
          <w:p w:rsidR="00A9141B" w:rsidRPr="00FD7D98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หมู่เรียน</w:t>
            </w:r>
          </w:p>
        </w:tc>
        <w:tc>
          <w:tcPr>
            <w:tcW w:w="2126" w:type="dxa"/>
          </w:tcPr>
          <w:p w:rsidR="00A9141B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ห้องเรียน</w:t>
            </w:r>
          </w:p>
        </w:tc>
        <w:tc>
          <w:tcPr>
            <w:tcW w:w="2126" w:type="dxa"/>
          </w:tcPr>
          <w:p w:rsidR="00A9141B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ผลการประเมิน</w:t>
            </w:r>
          </w:p>
        </w:tc>
      </w:tr>
      <w:tr w:rsidR="00A9141B" w:rsidTr="00E27907">
        <w:tc>
          <w:tcPr>
            <w:tcW w:w="3080" w:type="dxa"/>
          </w:tcPr>
          <w:p w:rsidR="00A9141B" w:rsidRPr="00FD7D98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D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ชื่อวิชา </w:t>
            </w:r>
            <w:r w:rsidRPr="00FD7D98">
              <w:rPr>
                <w:rFonts w:ascii="TH SarabunPSK" w:hAnsi="TH SarabunPSK" w:cs="TH SarabunPSK"/>
                <w:sz w:val="32"/>
                <w:szCs w:val="32"/>
              </w:rPr>
              <w:t>NNNNNN</w:t>
            </w:r>
          </w:p>
        </w:tc>
        <w:tc>
          <w:tcPr>
            <w:tcW w:w="1423" w:type="dxa"/>
          </w:tcPr>
          <w:p w:rsidR="00A9141B" w:rsidRPr="00FD7D98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D98">
              <w:rPr>
                <w:rFonts w:ascii="TH SarabunPSK" w:hAnsi="TH SarabunPSK" w:cs="TH SarabunPSK"/>
                <w:sz w:val="32"/>
                <w:szCs w:val="32"/>
              </w:rPr>
              <w:t>D1</w:t>
            </w:r>
          </w:p>
        </w:tc>
        <w:tc>
          <w:tcPr>
            <w:tcW w:w="2126" w:type="dxa"/>
          </w:tcPr>
          <w:p w:rsidR="00A9141B" w:rsidRPr="00FD7D98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NNNNN</w:t>
            </w:r>
          </w:p>
        </w:tc>
        <w:tc>
          <w:tcPr>
            <w:tcW w:w="2126" w:type="dxa"/>
          </w:tcPr>
          <w:p w:rsidR="00A9141B" w:rsidRPr="00FD7D98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</w:tr>
      <w:tr w:rsidR="00A9141B" w:rsidTr="00E27907">
        <w:tc>
          <w:tcPr>
            <w:tcW w:w="3080" w:type="dxa"/>
          </w:tcPr>
          <w:p w:rsidR="00A9141B" w:rsidRPr="00FD7D98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141B" w:rsidRPr="00FD7D98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141B" w:rsidRPr="00FD7D98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141B" w:rsidRPr="00FD7D98" w:rsidRDefault="00A9141B" w:rsidP="00E27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546E" w:rsidRPr="00A9141B" w:rsidRDefault="00DC546E" w:rsidP="00A9141B">
      <w:pPr>
        <w:jc w:val="thaiDistribute"/>
        <w:rPr>
          <w:rFonts w:ascii="TH SarabunPSK" w:hAnsi="TH SarabunPSK" w:cs="TH SarabunPSK"/>
          <w:b/>
          <w:bCs/>
          <w:sz w:val="36"/>
          <w:szCs w:val="36"/>
          <w:highlight w:val="yellow"/>
          <w:u w:val="dotted"/>
        </w:rPr>
      </w:pPr>
    </w:p>
    <w:p w:rsidR="00A9141B" w:rsidRPr="00FD7D98" w:rsidRDefault="00A9141B" w:rsidP="00A914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FD7D98"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:rsidR="00A9141B" w:rsidRPr="00FD7D98" w:rsidRDefault="00A9141B" w:rsidP="00A914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ห้องเรียนที่ใช้ในการเรียนมีอุปกรณ์ไม่เหมาะสม</w:t>
      </w: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DC546E" w:rsidRPr="0068465A" w:rsidRDefault="0076033F" w:rsidP="0068465A">
      <w:pPr>
        <w:jc w:val="thaiDistribute"/>
        <w:rPr>
          <w:rFonts w:ascii="TH SarabunPSK" w:hAnsi="TH SarabunPSK" w:cs="TH SarabunPSK"/>
          <w:sz w:val="36"/>
          <w:szCs w:val="36"/>
        </w:rPr>
      </w:pPr>
      <w:r w:rsidRPr="0068465A">
        <w:rPr>
          <w:rFonts w:ascii="TH SarabunPSK" w:hAnsi="TH SarabunPSK" w:cs="TH SarabunPSK"/>
          <w:sz w:val="36"/>
          <w:szCs w:val="36"/>
        </w:rPr>
        <w:lastRenderedPageBreak/>
        <w:t xml:space="preserve">6. </w:t>
      </w:r>
      <w:r w:rsidR="0068465A" w:rsidRPr="0068465A">
        <w:rPr>
          <w:rFonts w:ascii="TH SarabunPSK" w:hAnsi="TH SarabunPSK" w:cs="TH SarabunPSK"/>
          <w:sz w:val="36"/>
          <w:szCs w:val="36"/>
          <w:cs/>
        </w:rPr>
        <w:t>สรุปรายงานผลการทวนสอบผลสัมฤทธิ์ทางการเรียนตามมาตรฐานผลการเรียนรู้รายวิชาแบบ ทส.วท.</w:t>
      </w:r>
      <w:r w:rsidR="0068465A" w:rsidRPr="0068465A">
        <w:rPr>
          <w:rFonts w:ascii="TH SarabunPSK" w:hAnsi="TH SarabunPSK" w:cs="TH SarabunPSK"/>
          <w:sz w:val="36"/>
          <w:szCs w:val="36"/>
        </w:rPr>
        <w:t xml:space="preserve">03 </w:t>
      </w:r>
      <w:r w:rsidR="0068465A" w:rsidRPr="0068465A">
        <w:rPr>
          <w:rFonts w:ascii="TH SarabunPSK" w:hAnsi="TH SarabunPSK" w:cs="TH SarabunPSK"/>
          <w:sz w:val="36"/>
          <w:szCs w:val="36"/>
          <w:cs/>
        </w:rPr>
        <w:t>จากผลการประเมินตนเองของนักศึกษา</w:t>
      </w:r>
    </w:p>
    <w:p w:rsidR="00DC546E" w:rsidRDefault="00DC546E" w:rsidP="007D4062">
      <w:pPr>
        <w:jc w:val="center"/>
        <w:rPr>
          <w:rFonts w:ascii="TH SarabunPSK" w:hAnsi="TH SarabunPSK" w:cs="TH SarabunPSK"/>
          <w:sz w:val="32"/>
          <w:szCs w:val="32"/>
          <w:highlight w:val="yellow"/>
          <w:u w:val="dotted"/>
        </w:rPr>
      </w:pPr>
    </w:p>
    <w:p w:rsidR="007D4062" w:rsidRDefault="007D4062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D4062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ให้นำทสวท.01 และ 02  มาสรุป</w:t>
      </w:r>
      <w:r w:rsidR="0068465A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ในทส.ว.03</w:t>
      </w: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Default="00E52787" w:rsidP="007D4062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E52787" w:rsidRPr="00E52787" w:rsidRDefault="00E52787" w:rsidP="00E527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278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สรุปผลการ</w:t>
      </w:r>
      <w:r w:rsidRPr="00E52787">
        <w:rPr>
          <w:rFonts w:ascii="TH SarabunPSK" w:hAnsi="TH SarabunPSK" w:cs="TH SarabunPSK"/>
          <w:b/>
          <w:bCs/>
          <w:sz w:val="40"/>
          <w:szCs w:val="40"/>
          <w:cs/>
        </w:rPr>
        <w:t>ทวนสอบผลสัมฤทธิ์ผลการเรียนรู้ของนักศึกษา</w:t>
      </w:r>
    </w:p>
    <w:p w:rsidR="00E52787" w:rsidRPr="00E52787" w:rsidRDefault="00E52787" w:rsidP="00E5278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2787">
        <w:rPr>
          <w:rFonts w:ascii="TH SarabunPSK" w:hAnsi="TH SarabunPSK" w:cs="TH SarabunPSK"/>
          <w:b/>
          <w:bCs/>
          <w:sz w:val="40"/>
          <w:szCs w:val="40"/>
          <w:cs/>
        </w:rPr>
        <w:t>ตามมาตรฐานผลการเรียนรู้</w:t>
      </w:r>
    </w:p>
    <w:p w:rsidR="007D4062" w:rsidRDefault="007D4062" w:rsidP="002658EA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7A49F8" w:rsidRPr="007A49F8" w:rsidRDefault="007A49F8" w:rsidP="007A49F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7A49F8">
        <w:rPr>
          <w:rFonts w:ascii="TH SarabunPSK" w:hAnsi="TH SarabunPSK" w:cs="TH SarabunPSK" w:hint="cs"/>
          <w:i/>
          <w:iCs/>
          <w:color w:val="FF0000"/>
          <w:sz w:val="40"/>
          <w:szCs w:val="40"/>
          <w:u w:val="dotted"/>
          <w:cs/>
        </w:rPr>
        <w:t>สาขาวิชานำรายวิชาที่ทวนสอบ</w:t>
      </w:r>
      <w:r w:rsidR="00F00B4A">
        <w:rPr>
          <w:rFonts w:ascii="TH SarabunPSK" w:hAnsi="TH SarabunPSK" w:cs="TH SarabunPSK" w:hint="cs"/>
          <w:i/>
          <w:iCs/>
          <w:color w:val="FF0000"/>
          <w:sz w:val="40"/>
          <w:szCs w:val="40"/>
          <w:u w:val="dotted"/>
          <w:cs/>
        </w:rPr>
        <w:t>ตามเครื่องมือต่าง ๆ</w:t>
      </w:r>
      <w:r w:rsidRPr="007A49F8">
        <w:rPr>
          <w:rFonts w:ascii="TH SarabunPSK" w:hAnsi="TH SarabunPSK" w:cs="TH SarabunPSK" w:hint="cs"/>
          <w:i/>
          <w:iCs/>
          <w:color w:val="FF0000"/>
          <w:sz w:val="40"/>
          <w:szCs w:val="40"/>
          <w:u w:val="dotted"/>
          <w:cs/>
        </w:rPr>
        <w:t xml:space="preserve"> มาสรุปในภาพรวมทั้งหมด</w:t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  <w:r>
        <w:rPr>
          <w:rFonts w:ascii="TH SarabunPSK" w:hAnsi="TH SarabunPSK" w:cs="TH SarabunPSK"/>
          <w:i/>
          <w:iCs/>
          <w:color w:val="FF0000"/>
          <w:sz w:val="40"/>
          <w:szCs w:val="40"/>
          <w:u w:val="dotted"/>
        </w:rPr>
        <w:tab/>
      </w:r>
    </w:p>
    <w:p w:rsidR="007A49F8" w:rsidRDefault="007A49F8">
      <w:pPr>
        <w:jc w:val="center"/>
        <w:rPr>
          <w:rFonts w:ascii="TH SarabunPSK" w:hAnsi="TH SarabunPSK" w:cs="TH SarabunPSK"/>
          <w:i/>
          <w:iCs/>
          <w:color w:val="FF0000"/>
          <w:sz w:val="40"/>
          <w:szCs w:val="40"/>
        </w:rPr>
      </w:pPr>
    </w:p>
    <w:p w:rsidR="00315177" w:rsidRDefault="00643FA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3FAA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643FAA" w:rsidRDefault="00643FAA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643FAA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ใส่หลักฐานที่เกี่ยวข้องกับการทวนสอบ</w:t>
      </w: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E2580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25801" w:rsidRDefault="00C71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สรุปขั้นตอนดำเนินการทวนสอบผลสัมฤทธิ์ทางการเรียน</w:t>
      </w:r>
    </w:p>
    <w:p w:rsidR="00C71626" w:rsidRDefault="00883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pict>
          <v:shape id="_x0000_s1036" type="#_x0000_t202" style="width:215.65pt;height:30.8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C71626" w:rsidRDefault="00C71626" w:rsidP="00C7162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สาขาวิชาประชุมรายวิชาที่ดำเนินการทวนสอบ</w:t>
                  </w:r>
                </w:p>
              </w:txbxContent>
            </v:textbox>
            <w10:wrap type="none"/>
            <w10:anchorlock/>
          </v:shape>
        </w:pict>
      </w:r>
    </w:p>
    <w:p w:rsidR="00C71626" w:rsidRDefault="00883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width:14.25pt;height:20.35pt;mso-left-percent:-10001;mso-top-percent:-10001;mso-position-horizontal:absolute;mso-position-horizontal-relative:char;mso-position-vertical:absolute;mso-position-vertical-relative:line;mso-left-percent:-10001;mso-top-percent:-10001">
            <v:textbox style="layout-flow:vertical-ideographic"/>
            <w10:wrap type="none"/>
            <w10:anchorlock/>
          </v:shape>
        </w:pict>
      </w:r>
    </w:p>
    <w:p w:rsidR="00C71626" w:rsidRDefault="00883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pict>
          <v:shape id="_x0000_s1034" type="#_x0000_t202" style="width:215.65pt;height:30.8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C71626" w:rsidRDefault="00C71626" w:rsidP="00C7162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แต่งตั้งคณะกรรมการทวนสอบ</w:t>
                  </w:r>
                </w:p>
              </w:txbxContent>
            </v:textbox>
            <w10:wrap type="none"/>
            <w10:anchorlock/>
          </v:shape>
        </w:pict>
      </w:r>
    </w:p>
    <w:p w:rsidR="00C71626" w:rsidRDefault="00883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pict>
          <v:shape id="_x0000_s1033" type="#_x0000_t67" style="width:14.25pt;height:20.35pt;mso-left-percent:-10001;mso-top-percent:-10001;mso-position-horizontal:absolute;mso-position-horizontal-relative:char;mso-position-vertical:absolute;mso-position-vertical-relative:line;mso-left-percent:-10001;mso-top-percent:-10001">
            <v:textbox style="layout-flow:vertical-ideographic"/>
            <w10:wrap type="none"/>
            <w10:anchorlock/>
          </v:shape>
        </w:pict>
      </w:r>
    </w:p>
    <w:p w:rsidR="00C71626" w:rsidRDefault="00883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pict>
          <v:shape id="_x0000_s1032" type="#_x0000_t202" style="width:378.3pt;height:172.9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C71626" w:rsidRDefault="00C71626" w:rsidP="00C71626">
                  <w:pPr>
                    <w:pStyle w:val="a3"/>
                    <w:numPr>
                      <w:ilvl w:val="0"/>
                      <w:numId w:val="13"/>
                    </w:numPr>
                  </w:pPr>
                  <w:r>
                    <w:rPr>
                      <w:rFonts w:hint="cs"/>
                      <w:cs/>
                    </w:rPr>
                    <w:t>ทำแบบรายงานการ</w:t>
                  </w:r>
                  <w:r w:rsidRPr="00C71626">
                    <w:rPr>
                      <w:rFonts w:cs="Cordia New"/>
                      <w:cs/>
                    </w:rPr>
                    <w:t>ทวนสอบผลสัมฤทธิ์ผลการเรียนรู้ของนักศึกษาระดับรายวิชา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สำหรับผู้สอน / ผู้รับผิดชอบรายวิชา และคณะกรรมการทวนสอบ</w:t>
                  </w:r>
                </w:p>
                <w:p w:rsidR="00C71626" w:rsidRDefault="00C71626" w:rsidP="00C71626">
                  <w:pPr>
                    <w:pStyle w:val="a3"/>
                    <w:numPr>
                      <w:ilvl w:val="0"/>
                      <w:numId w:val="13"/>
                    </w:numPr>
                  </w:pPr>
                  <w:r>
                    <w:rPr>
                      <w:rFonts w:hint="cs"/>
                      <w:cs/>
                    </w:rPr>
                    <w:t>ตรวจสอบผลประเมินผู้สอน และ</w:t>
                  </w:r>
                  <w:r w:rsidR="0052578B" w:rsidRPr="0052578B">
                    <w:rPr>
                      <w:rFonts w:cs="Cordia New"/>
                      <w:cs/>
                    </w:rPr>
                    <w:t>สิ่งที่เอื้ออำนวยในการเรียนรู้</w:t>
                  </w:r>
                </w:p>
                <w:p w:rsidR="00C71626" w:rsidRDefault="00C71626" w:rsidP="00C71626">
                  <w:pPr>
                    <w:pStyle w:val="a3"/>
                    <w:numPr>
                      <w:ilvl w:val="0"/>
                      <w:numId w:val="13"/>
                    </w:numPr>
                  </w:pPr>
                  <w:r w:rsidRPr="00C71626">
                    <w:rPr>
                      <w:rFonts w:cs="Cordia New"/>
                      <w:cs/>
                    </w:rPr>
                    <w:t xml:space="preserve">รายงานผลการทวนสอบผลสัมฤทธิ์ทางการเรียนตามมาตรฐานผลการเรียนรู้รายวิชาแบบ </w:t>
                  </w:r>
                  <w:proofErr w:type="spellStart"/>
                  <w:r w:rsidRPr="00C71626">
                    <w:rPr>
                      <w:rFonts w:cs="Cordia New"/>
                      <w:cs/>
                    </w:rPr>
                    <w:t>ทส.วท.</w:t>
                  </w:r>
                  <w:proofErr w:type="spellEnd"/>
                  <w:r w:rsidRPr="00C71626">
                    <w:rPr>
                      <w:rFonts w:cs="Cordia New"/>
                      <w:cs/>
                    </w:rPr>
                    <w:t>03 จากผลการประเมินตนเองของนักศึกษา</w:t>
                  </w:r>
                </w:p>
                <w:p w:rsidR="00C71626" w:rsidRPr="00C80F83" w:rsidRDefault="00C71626" w:rsidP="00C71626">
                  <w:pPr>
                    <w:pStyle w:val="a3"/>
                    <w:numPr>
                      <w:ilvl w:val="0"/>
                      <w:numId w:val="13"/>
                    </w:num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ถ้าสาขาวิชามีเครื่องมือวัดอื่น ๆ สามารถนำมาใช้ทวนสอบได้ เนื่องจากที่คณะฯ ทำเป็นแนวทางเพื่อให้สาขาวิชานำไปประกอบ</w:t>
                  </w:r>
                  <w:r w:rsidR="0052578B">
                    <w:rPr>
                      <w:rFonts w:hint="cs"/>
                      <w:cs/>
                    </w:rPr>
                    <w:t>การทวนสอบ</w:t>
                  </w:r>
                  <w:r w:rsidR="00E73E9E">
                    <w:rPr>
                      <w:rFonts w:hint="cs"/>
                      <w:cs/>
                    </w:rPr>
                    <w:t>เท่านั้น</w:t>
                  </w:r>
                </w:p>
                <w:p w:rsidR="00C71626" w:rsidRPr="00C71626" w:rsidRDefault="00C71626" w:rsidP="00C71626"/>
              </w:txbxContent>
            </v:textbox>
            <w10:wrap type="none"/>
            <w10:anchorlock/>
          </v:shape>
        </w:pict>
      </w:r>
    </w:p>
    <w:p w:rsidR="0052578B" w:rsidRDefault="00883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pict>
          <v:shape id="_x0000_s1031" type="#_x0000_t67" style="width:14.25pt;height:20.35pt;mso-left-percent:-10001;mso-top-percent:-10001;mso-position-horizontal:absolute;mso-position-horizontal-relative:char;mso-position-vertical:absolute;mso-position-vertical-relative:line;mso-left-percent:-10001;mso-top-percent:-10001">
            <v:textbox style="layout-flow:vertical-ideographic"/>
            <w10:wrap type="none"/>
            <w10:anchorlock/>
          </v:shape>
        </w:pict>
      </w:r>
    </w:p>
    <w:p w:rsidR="0052578B" w:rsidRDefault="00883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pict>
          <v:shape id="_x0000_s1030" type="#_x0000_t202" style="width:324.65pt;height:50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52578B" w:rsidRDefault="0052578B" w:rsidP="0052578B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สาขาวิชาสรุปรายงานทวนสอบในภาพรวมจากการวิเคราะห์ด้วยเครื่องมือ</w:t>
                  </w:r>
                  <w:r w:rsidR="00E73E9E">
                    <w:rPr>
                      <w:rFonts w:hint="cs"/>
                      <w:cs/>
                    </w:rPr>
                    <w:t>ต่าง ๆ</w:t>
                  </w:r>
                  <w:r>
                    <w:rPr>
                      <w:rFonts w:hint="cs"/>
                      <w:cs/>
                    </w:rPr>
                    <w:t xml:space="preserve"> และเขียนเป็นเล่มรายงาน</w:t>
                  </w:r>
                </w:p>
              </w:txbxContent>
            </v:textbox>
            <w10:wrap type="none"/>
            <w10:anchorlock/>
          </v:shape>
        </w:pict>
      </w:r>
    </w:p>
    <w:p w:rsidR="0052578B" w:rsidRDefault="00883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pict>
          <v:shape id="_x0000_s1029" type="#_x0000_t67" style="width:14.25pt;height:20.35pt;mso-left-percent:-10001;mso-top-percent:-10001;mso-position-horizontal:absolute;mso-position-horizontal-relative:char;mso-position-vertical:absolute;mso-position-vertical-relative:line;mso-left-percent:-10001;mso-top-percent:-10001">
            <v:textbox style="layout-flow:vertical-ideographic"/>
            <w10:wrap type="none"/>
            <w10:anchorlock/>
          </v:shape>
        </w:pict>
      </w:r>
    </w:p>
    <w:p w:rsidR="0052578B" w:rsidRPr="00E25801" w:rsidRDefault="0088356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pict>
          <v:shape id="_x0000_s1028" type="#_x0000_t202" style="width:292.15pt;height:30.5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52578B" w:rsidRDefault="0052578B" w:rsidP="0052578B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ทำเล่มรายงานทวนสอบ และนำเสนอผู้บริหารเพื่อลงนาม</w:t>
                  </w:r>
                </w:p>
              </w:txbxContent>
            </v:textbox>
            <w10:wrap type="none"/>
            <w10:anchorlock/>
          </v:shape>
        </w:pict>
      </w:r>
    </w:p>
    <w:sectPr w:rsidR="0052578B" w:rsidRPr="00E25801" w:rsidSect="001C525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F06"/>
    <w:multiLevelType w:val="hybridMultilevel"/>
    <w:tmpl w:val="99B8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FE4"/>
    <w:multiLevelType w:val="hybridMultilevel"/>
    <w:tmpl w:val="0AF24478"/>
    <w:lvl w:ilvl="0" w:tplc="A632708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3BD70AF"/>
    <w:multiLevelType w:val="hybridMultilevel"/>
    <w:tmpl w:val="54DE5004"/>
    <w:lvl w:ilvl="0" w:tplc="24A4292E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2EDE"/>
    <w:multiLevelType w:val="hybridMultilevel"/>
    <w:tmpl w:val="A26A5E26"/>
    <w:lvl w:ilvl="0" w:tplc="6D7A3EBA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E220C4"/>
    <w:multiLevelType w:val="hybridMultilevel"/>
    <w:tmpl w:val="9154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B2D8C"/>
    <w:multiLevelType w:val="hybridMultilevel"/>
    <w:tmpl w:val="4B76686C"/>
    <w:lvl w:ilvl="0" w:tplc="24A4292E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5C3D8B"/>
    <w:multiLevelType w:val="hybridMultilevel"/>
    <w:tmpl w:val="C7DE4598"/>
    <w:lvl w:ilvl="0" w:tplc="5DB08AEA">
      <w:numFmt w:val="bullet"/>
      <w:lvlText w:val="-"/>
      <w:lvlJc w:val="left"/>
      <w:pPr>
        <w:ind w:left="177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ECF490D"/>
    <w:multiLevelType w:val="hybridMultilevel"/>
    <w:tmpl w:val="80A0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5945"/>
    <w:multiLevelType w:val="hybridMultilevel"/>
    <w:tmpl w:val="B2C4894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5CB055E"/>
    <w:multiLevelType w:val="hybridMultilevel"/>
    <w:tmpl w:val="1764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4DBD"/>
    <w:multiLevelType w:val="multilevel"/>
    <w:tmpl w:val="B066B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1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>
    <w:nsid w:val="6F15598C"/>
    <w:multiLevelType w:val="multilevel"/>
    <w:tmpl w:val="6AE89E16"/>
    <w:lvl w:ilvl="0">
      <w:start w:val="1"/>
      <w:numFmt w:val="decimal"/>
      <w:lvlText w:val="%1.3"/>
      <w:lvlJc w:val="left"/>
      <w:pPr>
        <w:ind w:left="252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2">
    <w:nsid w:val="779B3F58"/>
    <w:multiLevelType w:val="hybridMultilevel"/>
    <w:tmpl w:val="89D6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A2FB3"/>
    <w:rsid w:val="00005AFA"/>
    <w:rsid w:val="00016727"/>
    <w:rsid w:val="00037473"/>
    <w:rsid w:val="00054445"/>
    <w:rsid w:val="0006131E"/>
    <w:rsid w:val="00063724"/>
    <w:rsid w:val="0008669F"/>
    <w:rsid w:val="000B0E5F"/>
    <w:rsid w:val="000C7FF7"/>
    <w:rsid w:val="00113B78"/>
    <w:rsid w:val="00133248"/>
    <w:rsid w:val="00137C55"/>
    <w:rsid w:val="00141CC5"/>
    <w:rsid w:val="00161719"/>
    <w:rsid w:val="00171778"/>
    <w:rsid w:val="00190158"/>
    <w:rsid w:val="001A22CB"/>
    <w:rsid w:val="001A529A"/>
    <w:rsid w:val="001C5251"/>
    <w:rsid w:val="001E63D2"/>
    <w:rsid w:val="002175A0"/>
    <w:rsid w:val="00236C0B"/>
    <w:rsid w:val="002373A5"/>
    <w:rsid w:val="002417FF"/>
    <w:rsid w:val="00257A76"/>
    <w:rsid w:val="002658EA"/>
    <w:rsid w:val="002773C0"/>
    <w:rsid w:val="002A1B89"/>
    <w:rsid w:val="002F0567"/>
    <w:rsid w:val="00315177"/>
    <w:rsid w:val="00321CD3"/>
    <w:rsid w:val="003501C7"/>
    <w:rsid w:val="003C2408"/>
    <w:rsid w:val="003E45F8"/>
    <w:rsid w:val="003F5E87"/>
    <w:rsid w:val="004542D5"/>
    <w:rsid w:val="00457424"/>
    <w:rsid w:val="004679F7"/>
    <w:rsid w:val="00470EE7"/>
    <w:rsid w:val="00481B36"/>
    <w:rsid w:val="004A50C2"/>
    <w:rsid w:val="004B175B"/>
    <w:rsid w:val="004E6ABF"/>
    <w:rsid w:val="004F71C9"/>
    <w:rsid w:val="0052578B"/>
    <w:rsid w:val="0053075E"/>
    <w:rsid w:val="00532C1D"/>
    <w:rsid w:val="00532F49"/>
    <w:rsid w:val="00554D79"/>
    <w:rsid w:val="005D55D9"/>
    <w:rsid w:val="00621BC1"/>
    <w:rsid w:val="00643FAA"/>
    <w:rsid w:val="006531FD"/>
    <w:rsid w:val="00655950"/>
    <w:rsid w:val="00680400"/>
    <w:rsid w:val="0068465A"/>
    <w:rsid w:val="006A3F17"/>
    <w:rsid w:val="006E7606"/>
    <w:rsid w:val="0072763E"/>
    <w:rsid w:val="0076033F"/>
    <w:rsid w:val="00762175"/>
    <w:rsid w:val="00782450"/>
    <w:rsid w:val="007A26BE"/>
    <w:rsid w:val="007A2FB3"/>
    <w:rsid w:val="007A49F8"/>
    <w:rsid w:val="007A5FB3"/>
    <w:rsid w:val="007C3CB6"/>
    <w:rsid w:val="007C3D9C"/>
    <w:rsid w:val="007D4062"/>
    <w:rsid w:val="00802F17"/>
    <w:rsid w:val="0088356B"/>
    <w:rsid w:val="00894980"/>
    <w:rsid w:val="008F3CC7"/>
    <w:rsid w:val="0094271F"/>
    <w:rsid w:val="00945AF3"/>
    <w:rsid w:val="00954AC5"/>
    <w:rsid w:val="00982125"/>
    <w:rsid w:val="009A5C71"/>
    <w:rsid w:val="009D2EE5"/>
    <w:rsid w:val="009D67D5"/>
    <w:rsid w:val="009F7DEE"/>
    <w:rsid w:val="00A033FD"/>
    <w:rsid w:val="00A4175E"/>
    <w:rsid w:val="00A51B38"/>
    <w:rsid w:val="00A83636"/>
    <w:rsid w:val="00A839DB"/>
    <w:rsid w:val="00A855BD"/>
    <w:rsid w:val="00A9141B"/>
    <w:rsid w:val="00AE4D6A"/>
    <w:rsid w:val="00AF7978"/>
    <w:rsid w:val="00B063FD"/>
    <w:rsid w:val="00B148F4"/>
    <w:rsid w:val="00B352BE"/>
    <w:rsid w:val="00B4017B"/>
    <w:rsid w:val="00B65A48"/>
    <w:rsid w:val="00B941F5"/>
    <w:rsid w:val="00BA3D20"/>
    <w:rsid w:val="00BB3D60"/>
    <w:rsid w:val="00BD63AB"/>
    <w:rsid w:val="00C052A6"/>
    <w:rsid w:val="00C27791"/>
    <w:rsid w:val="00C57D3A"/>
    <w:rsid w:val="00C6515E"/>
    <w:rsid w:val="00C71626"/>
    <w:rsid w:val="00C7605C"/>
    <w:rsid w:val="00C80F83"/>
    <w:rsid w:val="00C85D85"/>
    <w:rsid w:val="00DC546E"/>
    <w:rsid w:val="00DE68CF"/>
    <w:rsid w:val="00E04F1B"/>
    <w:rsid w:val="00E25801"/>
    <w:rsid w:val="00E52787"/>
    <w:rsid w:val="00E73E9E"/>
    <w:rsid w:val="00E81FF2"/>
    <w:rsid w:val="00E8298E"/>
    <w:rsid w:val="00EA44B1"/>
    <w:rsid w:val="00EC69D8"/>
    <w:rsid w:val="00ED4D20"/>
    <w:rsid w:val="00EE0631"/>
    <w:rsid w:val="00EE153A"/>
    <w:rsid w:val="00EF10D6"/>
    <w:rsid w:val="00EF1334"/>
    <w:rsid w:val="00F00B4A"/>
    <w:rsid w:val="00F026D9"/>
    <w:rsid w:val="00F10A02"/>
    <w:rsid w:val="00F14ACC"/>
    <w:rsid w:val="00F51C7D"/>
    <w:rsid w:val="00F537C7"/>
    <w:rsid w:val="00F723B6"/>
    <w:rsid w:val="00F80FD2"/>
    <w:rsid w:val="00F81BBB"/>
    <w:rsid w:val="00FC1502"/>
    <w:rsid w:val="00FC268C"/>
    <w:rsid w:val="00FC477C"/>
    <w:rsid w:val="00FD7D98"/>
    <w:rsid w:val="00FF1608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1BC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D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1BC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D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8BBC-2B0A-4FC8-9F07-365FA724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2018-06-11T05:22:00Z</cp:lastPrinted>
  <dcterms:created xsi:type="dcterms:W3CDTF">2018-06-11T04:42:00Z</dcterms:created>
  <dcterms:modified xsi:type="dcterms:W3CDTF">2018-06-11T05:24:00Z</dcterms:modified>
</cp:coreProperties>
</file>